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6CD0" w:rsidRDefault="00490222">
      <w:pPr>
        <w:pStyle w:val="ConsPlusTitle"/>
        <w:jc w:val="center"/>
        <w:outlineLvl w:val="0"/>
      </w:pPr>
      <w:r>
        <w:t>Глава 4. ПРАВА И ОБЯЗАННОСТИ ГРАЖДАН В СФЕРЕ</w:t>
      </w:r>
    </w:p>
    <w:p w:rsidR="00AE6CD0" w:rsidRDefault="00490222">
      <w:pPr>
        <w:pStyle w:val="ConsPlusTitle"/>
        <w:jc w:val="center"/>
      </w:pPr>
      <w:r>
        <w:t>ОХРАНЫ ЗДОРОВЬЯ</w:t>
      </w:r>
    </w:p>
    <w:p w:rsidR="00AE6CD0" w:rsidRDefault="00AE6CD0">
      <w:pPr>
        <w:pStyle w:val="ConsPlusNormal"/>
        <w:ind w:firstLine="540"/>
        <w:jc w:val="both"/>
      </w:pPr>
    </w:p>
    <w:p w:rsidR="00AE6CD0" w:rsidRDefault="00490222">
      <w:pPr>
        <w:pStyle w:val="ConsPlusTitle"/>
        <w:ind w:firstLine="540"/>
        <w:jc w:val="both"/>
        <w:outlineLvl w:val="1"/>
      </w:pPr>
      <w:r>
        <w:t>Статья 18. Право на охрану здоровья</w:t>
      </w:r>
    </w:p>
    <w:p w:rsidR="00AE6CD0" w:rsidRDefault="00AE6CD0">
      <w:pPr>
        <w:pStyle w:val="ConsPlusNormal"/>
        <w:ind w:firstLine="540"/>
        <w:jc w:val="both"/>
      </w:pPr>
    </w:p>
    <w:p w:rsidR="00AE6CD0" w:rsidRDefault="00490222">
      <w:pPr>
        <w:pStyle w:val="ConsPlusNormal"/>
        <w:ind w:firstLine="540"/>
        <w:jc w:val="both"/>
      </w:pPr>
      <w:r>
        <w:t>1. Каждый имеет право на охрану здоровья.</w:t>
      </w:r>
    </w:p>
    <w:p w:rsidR="00AE6CD0" w:rsidRDefault="00490222">
      <w:pPr>
        <w:pStyle w:val="ConsPlusNormal"/>
        <w:spacing w:before="200"/>
        <w:ind w:firstLine="540"/>
        <w:jc w:val="both"/>
      </w:pPr>
      <w:r>
        <w:t>2. Право на охрану здоровья обеспечивается охраной окружающей среды, созданием безопасных условий труда, благоприятных условий труда, быта, отдыха, воспитания и обучения граждан, производством и реализацией продуктов питания соответствующего качества, каче</w:t>
      </w:r>
      <w:r>
        <w:t>ственных, безопасных и доступных лекарственных препаратов, а также оказанием доступной и качественной медицинской помощи.</w:t>
      </w:r>
    </w:p>
    <w:p w:rsidR="00AE6CD0" w:rsidRDefault="00490222">
      <w:pPr>
        <w:pStyle w:val="ConsPlusNormal"/>
        <w:jc w:val="both"/>
      </w:pPr>
      <w:r>
        <w:t xml:space="preserve">(в ред. Федерального </w:t>
      </w:r>
      <w:hyperlink r:id="rId6" w:tooltip="Федеральный закон от 22.10.2014 N 314-ФЗ &quot;О внесении изменений в Федеральный закон &quot;Об основах охраны здоровья граждан в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22.10.2014 N 314-ФЗ)</w:t>
      </w:r>
    </w:p>
    <w:p w:rsidR="00AE6CD0" w:rsidRDefault="00AE6CD0">
      <w:pPr>
        <w:pStyle w:val="ConsPlusNormal"/>
        <w:ind w:firstLine="540"/>
        <w:jc w:val="both"/>
      </w:pPr>
    </w:p>
    <w:p w:rsidR="00AE6CD0" w:rsidRDefault="00490222">
      <w:pPr>
        <w:pStyle w:val="ConsPlusTitle"/>
        <w:ind w:firstLine="540"/>
        <w:jc w:val="both"/>
        <w:outlineLvl w:val="1"/>
      </w:pPr>
      <w:r>
        <w:t>Статья 19. Право на медицинскую помощь</w:t>
      </w:r>
    </w:p>
    <w:p w:rsidR="00AE6CD0" w:rsidRDefault="00AE6CD0">
      <w:pPr>
        <w:pStyle w:val="ConsPlusNormal"/>
        <w:ind w:firstLine="540"/>
        <w:jc w:val="both"/>
      </w:pPr>
    </w:p>
    <w:p w:rsidR="00AE6CD0" w:rsidRDefault="00490222">
      <w:pPr>
        <w:pStyle w:val="ConsPlusNormal"/>
        <w:ind w:firstLine="540"/>
        <w:jc w:val="both"/>
      </w:pPr>
      <w:r>
        <w:t>1. Каждый имеет право на медицинскую п</w:t>
      </w:r>
      <w:r>
        <w:t>омощь.</w:t>
      </w:r>
    </w:p>
    <w:p w:rsidR="00AE6CD0" w:rsidRDefault="00490222">
      <w:pPr>
        <w:pStyle w:val="ConsPlusNormal"/>
        <w:spacing w:before="200"/>
        <w:ind w:firstLine="540"/>
        <w:jc w:val="both"/>
      </w:pPr>
      <w:r>
        <w:t xml:space="preserve">2. Каждый имеет право на медицинскую помощь в гарантированном объеме, оказываемую без взимания платы в соответствии с </w:t>
      </w:r>
      <w:hyperlink r:id="rId7" w:tooltip="Справочная информация: &quot;Стандарты и порядки оказания медицинской помощи&quot; (Материал подготовлен специалистами КонсультантПлюс) {КонсультантПлюс}">
        <w:r>
          <w:rPr>
            <w:color w:val="0000FF"/>
          </w:rPr>
          <w:t>программой</w:t>
        </w:r>
      </w:hyperlink>
      <w:r>
        <w:t xml:space="preserve"> государственных гарантий бесплатного оказания гражданам медицинской помощи, а также на получение платных медицинских услуг и иных услуг</w:t>
      </w:r>
      <w:r>
        <w:t>, в том числе в соответствии с договором добровольного медицинского страхования.</w:t>
      </w:r>
    </w:p>
    <w:p w:rsidR="00AE6CD0" w:rsidRDefault="00AE6CD0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19"/>
        <w:gridCol w:w="113"/>
      </w:tblGrid>
      <w:tr w:rsidR="00AE6CD0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AE6CD0" w:rsidRDefault="00AE6CD0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E6CD0" w:rsidRDefault="00AE6CD0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AE6CD0" w:rsidRDefault="00490222">
            <w:pPr>
              <w:pStyle w:val="ConsPlusNormal"/>
              <w:jc w:val="both"/>
            </w:pPr>
            <w:proofErr w:type="spellStart"/>
            <w:r>
              <w:rPr>
                <w:color w:val="392C69"/>
              </w:rPr>
              <w:t>КонсультантПлюс</w:t>
            </w:r>
            <w:proofErr w:type="spellEnd"/>
            <w:r>
              <w:rPr>
                <w:color w:val="392C69"/>
              </w:rPr>
              <w:t>: примечание.</w:t>
            </w:r>
          </w:p>
          <w:p w:rsidR="00AE6CD0" w:rsidRDefault="00490222">
            <w:pPr>
              <w:pStyle w:val="ConsPlusNormal"/>
              <w:jc w:val="both"/>
            </w:pPr>
            <w:r>
              <w:rPr>
                <w:color w:val="392C69"/>
              </w:rPr>
              <w:t xml:space="preserve">Об оказании медицинской помощи трудящимся государств-членов Договора о Евразийском экономическом союзе и членам семей см. </w:t>
            </w:r>
            <w:hyperlink r:id="rId8" w:tooltip="&quot;Договор о Евразийском экономическом союзе&quot; (Подписан в г. Астане 29.05.2014) (ред. от 25.05.2023) (с изм. и доп., вступ. в силу с 24.06.2024) {КонсультантПлюс}">
              <w:r>
                <w:rPr>
                  <w:color w:val="0000FF"/>
                </w:rPr>
                <w:t>Договор</w:t>
              </w:r>
            </w:hyperlink>
            <w:r>
              <w:rPr>
                <w:color w:val="392C69"/>
              </w:rPr>
              <w:t>, подписанны</w:t>
            </w:r>
            <w:r>
              <w:rPr>
                <w:color w:val="392C69"/>
              </w:rPr>
              <w:t>й в г. Астане 29.05.2014.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E6CD0" w:rsidRDefault="00AE6CD0">
            <w:pPr>
              <w:pStyle w:val="ConsPlusNormal"/>
            </w:pPr>
          </w:p>
        </w:tc>
      </w:tr>
    </w:tbl>
    <w:p w:rsidR="00AE6CD0" w:rsidRDefault="00490222">
      <w:pPr>
        <w:pStyle w:val="ConsPlusNormal"/>
        <w:spacing w:before="260"/>
        <w:ind w:firstLine="540"/>
        <w:jc w:val="both"/>
      </w:pPr>
      <w:r>
        <w:t>3. Право на медицинскую помощь иностранных граждан, проживающих и пребывающих на территории Российской Федерации, устанавливается законодательством Российской Федерации и соответствующими международными договорами Российской Федерации. Лица без гражданства</w:t>
      </w:r>
      <w:r>
        <w:t>, постоянно проживающие в Российской Федерации, пользуются правом на медицинскую помощь наравне с гражданами Российской Федерации, если иное не предусмотрено международными договорами Российской Федерации.</w:t>
      </w:r>
    </w:p>
    <w:p w:rsidR="00AE6CD0" w:rsidRDefault="00490222">
      <w:pPr>
        <w:pStyle w:val="ConsPlusNormal"/>
        <w:spacing w:before="200"/>
        <w:ind w:firstLine="540"/>
        <w:jc w:val="both"/>
      </w:pPr>
      <w:r>
        <w:t>4. Порядок оказания медицинской помощи иностранным</w:t>
      </w:r>
      <w:r>
        <w:t xml:space="preserve"> гражданам определяется Правительством Российской Федерации.</w:t>
      </w:r>
    </w:p>
    <w:p w:rsidR="00AE6CD0" w:rsidRDefault="00490222">
      <w:pPr>
        <w:pStyle w:val="ConsPlusNormal"/>
        <w:spacing w:before="200"/>
        <w:ind w:firstLine="540"/>
        <w:jc w:val="both"/>
      </w:pPr>
      <w:r>
        <w:t xml:space="preserve">5. Пациент имеет право </w:t>
      </w:r>
      <w:proofErr w:type="gramStart"/>
      <w:r>
        <w:t>на</w:t>
      </w:r>
      <w:proofErr w:type="gramEnd"/>
      <w:r>
        <w:t>:</w:t>
      </w:r>
    </w:p>
    <w:p w:rsidR="00AE6CD0" w:rsidRDefault="00490222">
      <w:pPr>
        <w:pStyle w:val="ConsPlusNormal"/>
        <w:spacing w:before="200"/>
        <w:ind w:firstLine="540"/>
        <w:jc w:val="both"/>
      </w:pPr>
      <w:r>
        <w:t>1) выбор врача и выбор медицинской организации в соответствии с настоящим Федеральным законом;</w:t>
      </w:r>
    </w:p>
    <w:p w:rsidR="00AE6CD0" w:rsidRDefault="00490222">
      <w:pPr>
        <w:pStyle w:val="ConsPlusNormal"/>
        <w:spacing w:before="200"/>
        <w:ind w:firstLine="540"/>
        <w:jc w:val="both"/>
      </w:pPr>
      <w:r>
        <w:t>2) профилактику, диагностику, лечение, медицинскую реабилитацию в медицин</w:t>
      </w:r>
      <w:r>
        <w:t xml:space="preserve">ских организациях в условиях, соответствующих санитарно-гигиеническим </w:t>
      </w:r>
      <w:hyperlink r:id="rId9" w:tooltip="Справочная информация: &quot;Санитарно-эпидемиологическое нормирование&quot; (Материал подготовлен специалистами КонсультантПлюс) {КонсультантПлюс}">
        <w:r>
          <w:rPr>
            <w:color w:val="0000FF"/>
          </w:rPr>
          <w:t>требованиям</w:t>
        </w:r>
      </w:hyperlink>
      <w:r>
        <w:t>;</w:t>
      </w:r>
    </w:p>
    <w:p w:rsidR="00AE6CD0" w:rsidRDefault="00490222">
      <w:pPr>
        <w:pStyle w:val="ConsPlusNormal"/>
        <w:spacing w:before="200"/>
        <w:ind w:firstLine="540"/>
        <w:jc w:val="both"/>
      </w:pPr>
      <w:r>
        <w:t>3) получение консультаций врачей-специалистов;</w:t>
      </w:r>
    </w:p>
    <w:p w:rsidR="00AE6CD0" w:rsidRDefault="00490222">
      <w:pPr>
        <w:pStyle w:val="ConsPlusNormal"/>
        <w:spacing w:before="200"/>
        <w:ind w:firstLine="540"/>
        <w:jc w:val="both"/>
      </w:pPr>
      <w:r>
        <w:t>4) облегчение боли, связанной с заболеванием, состоянием и (или) медицинским вмешательством, методами и лекарственными препаратами, в том числе наркотическими</w:t>
      </w:r>
      <w:r>
        <w:t xml:space="preserve"> лекарственными препаратами и психотропными лекарственными препаратами;</w:t>
      </w:r>
    </w:p>
    <w:p w:rsidR="00AE6CD0" w:rsidRDefault="00490222">
      <w:pPr>
        <w:pStyle w:val="ConsPlusNormal"/>
        <w:jc w:val="both"/>
      </w:pPr>
      <w:r>
        <w:t xml:space="preserve">(п. 4 в ред. Федерального </w:t>
      </w:r>
      <w:hyperlink r:id="rId10" w:tooltip="Федеральный закон от 06.03.2019 N 18-ФЗ &quot;О внесении изменений в Федеральный закон &quot;Об основах охраны здоровья граждан в Российской Федерации&quot; по вопросам оказания паллиативной медицинской помощи&quot; {КонсультантПлюс}">
        <w:r>
          <w:rPr>
            <w:color w:val="0000FF"/>
          </w:rPr>
          <w:t>закона</w:t>
        </w:r>
      </w:hyperlink>
      <w:r>
        <w:t xml:space="preserve"> от 06.03.2019 N 18-ФЗ)</w:t>
      </w:r>
    </w:p>
    <w:p w:rsidR="00AE6CD0" w:rsidRDefault="00490222">
      <w:pPr>
        <w:pStyle w:val="ConsPlusNormal"/>
        <w:spacing w:before="200"/>
        <w:ind w:firstLine="540"/>
        <w:jc w:val="both"/>
      </w:pPr>
      <w:r>
        <w:t>5) получение информации о своих правах и обязанностях, состоянии своего</w:t>
      </w:r>
      <w:r>
        <w:t xml:space="preserve"> здоровья, выбор лиц, которым в интересах пациента может быть передана информация о состоянии его здоровья, в том числе после его смерти;</w:t>
      </w:r>
    </w:p>
    <w:p w:rsidR="00AE6CD0" w:rsidRDefault="00490222">
      <w:pPr>
        <w:pStyle w:val="ConsPlusNormal"/>
        <w:jc w:val="both"/>
      </w:pPr>
      <w:r>
        <w:t xml:space="preserve">(в ред. Федерального </w:t>
      </w:r>
      <w:hyperlink r:id="rId11" w:tooltip="Федеральный закон от 02.07.2021 N 315-ФЗ &quot;О внесении изменений в Федеральный закон &quot;Об основах охраны здоровья граждан в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02.07.2021 N 315-ФЗ)</w:t>
      </w:r>
    </w:p>
    <w:p w:rsidR="00AE6CD0" w:rsidRDefault="00490222">
      <w:pPr>
        <w:pStyle w:val="ConsPlusNormal"/>
        <w:spacing w:before="200"/>
        <w:ind w:firstLine="540"/>
        <w:jc w:val="both"/>
      </w:pPr>
      <w:r>
        <w:t>6) получение лечебного питания в случае нахождения пациента на лечении в стационарных условиях;</w:t>
      </w:r>
    </w:p>
    <w:p w:rsidR="00AE6CD0" w:rsidRDefault="00490222">
      <w:pPr>
        <w:pStyle w:val="ConsPlusNormal"/>
        <w:spacing w:before="200"/>
        <w:ind w:firstLine="540"/>
        <w:jc w:val="both"/>
      </w:pPr>
      <w:r>
        <w:t>7) защиту сведений, составляющих врачебную тайну;</w:t>
      </w:r>
    </w:p>
    <w:p w:rsidR="00AE6CD0" w:rsidRDefault="00490222">
      <w:pPr>
        <w:pStyle w:val="ConsPlusNormal"/>
        <w:spacing w:before="200"/>
        <w:ind w:firstLine="540"/>
        <w:jc w:val="both"/>
      </w:pPr>
      <w:r>
        <w:t>8) отказ от медицинского вмешательства;</w:t>
      </w:r>
    </w:p>
    <w:p w:rsidR="00AE6CD0" w:rsidRDefault="00490222">
      <w:pPr>
        <w:pStyle w:val="ConsPlusNormal"/>
        <w:spacing w:before="200"/>
        <w:ind w:firstLine="540"/>
        <w:jc w:val="both"/>
      </w:pPr>
      <w:r>
        <w:lastRenderedPageBreak/>
        <w:t>9) возмещение вреда, причиненного здоровью при оказании ему медицинско</w:t>
      </w:r>
      <w:r>
        <w:t>й помощи;</w:t>
      </w:r>
    </w:p>
    <w:p w:rsidR="00AE6CD0" w:rsidRDefault="00490222">
      <w:pPr>
        <w:pStyle w:val="ConsPlusNormal"/>
        <w:spacing w:before="200"/>
        <w:ind w:firstLine="540"/>
        <w:jc w:val="both"/>
      </w:pPr>
      <w:r>
        <w:t xml:space="preserve">10) допуск к нему адвоката или </w:t>
      </w:r>
      <w:hyperlink r:id="rId12" w:tooltip="Справочная информация: &quot;Законные представители&quot; (Материал подготовлен специалистами КонсультантПлюс) {КонсультантПлюс}">
        <w:r>
          <w:rPr>
            <w:color w:val="0000FF"/>
          </w:rPr>
          <w:t>законного представителя</w:t>
        </w:r>
      </w:hyperlink>
      <w:r>
        <w:t xml:space="preserve"> для защиты своих прав;</w:t>
      </w:r>
    </w:p>
    <w:p w:rsidR="00AE6CD0" w:rsidRDefault="00490222">
      <w:pPr>
        <w:pStyle w:val="ConsPlusNormal"/>
        <w:spacing w:before="200"/>
        <w:ind w:firstLine="540"/>
        <w:jc w:val="both"/>
      </w:pPr>
      <w:proofErr w:type="gramStart"/>
      <w:r>
        <w:t>11) допуск к нему священнослужителей централизованных религиозных организаций и религиозных организаций, входящих в их структуру, а в случае нахождения пациента на лечении в стационарных условиях - на предоста</w:t>
      </w:r>
      <w:r>
        <w:t>вление условий для отправления религиозных обрядов, проведение которых возможно в стационарных условиях, в том числе на предоставление отдельного помещения, если это не нарушает внутренний распорядок медицинской организации, с соблюдением общих требований,</w:t>
      </w:r>
      <w:r>
        <w:t xml:space="preserve"> установленных в соответствии</w:t>
      </w:r>
      <w:proofErr w:type="gramEnd"/>
      <w:r>
        <w:t xml:space="preserve"> с </w:t>
      </w:r>
      <w:hyperlink r:id="rId13" w:tooltip="Федеральный закон от 21.11.2011 N 323-ФЗ (ред. от 04.08.2026) &quot;Об основах охраны здоровья граждан в Российской Федерации&quot; {КонсультантПлюс}">
        <w:r>
          <w:rPr>
            <w:color w:val="0000FF"/>
          </w:rPr>
          <w:t>пунктом 19.2 части 2 статьи 14</w:t>
        </w:r>
      </w:hyperlink>
      <w:r>
        <w:t xml:space="preserve"> настоящего Федерального закона.</w:t>
      </w:r>
    </w:p>
    <w:p w:rsidR="00AE6CD0" w:rsidRDefault="00490222">
      <w:pPr>
        <w:pStyle w:val="ConsPlusNormal"/>
        <w:jc w:val="both"/>
      </w:pPr>
      <w:r>
        <w:t xml:space="preserve">(в ред. Федерального </w:t>
      </w:r>
      <w:hyperlink r:id="rId14" w:tooltip="Федеральный закон от 08.08.2024 N 290-ФЗ &quot;О внесении изменений в статьи 44 и 46 Федерального закона &quot;О санитарно-эпидемиологическом благополучии населения&quot; и Федеральный закон &quot;Об основах охраны здоровья граждан в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08.08.2024 N 290-ФЗ)</w:t>
      </w:r>
    </w:p>
    <w:p w:rsidR="00AE6CD0" w:rsidRDefault="00AE6CD0">
      <w:pPr>
        <w:pStyle w:val="ConsPlusNormal"/>
        <w:ind w:firstLine="540"/>
        <w:jc w:val="both"/>
      </w:pPr>
    </w:p>
    <w:p w:rsidR="00AE6CD0" w:rsidRDefault="00490222">
      <w:pPr>
        <w:pStyle w:val="ConsPlusTitle"/>
        <w:ind w:firstLine="540"/>
        <w:jc w:val="both"/>
        <w:outlineLvl w:val="1"/>
      </w:pPr>
      <w:r>
        <w:t>Статья 20. Информированное добровольное согласие на медицинское вмешательство и на отказ от медицинского вмешательства</w:t>
      </w:r>
    </w:p>
    <w:p w:rsidR="00AE6CD0" w:rsidRDefault="00AE6CD0">
      <w:pPr>
        <w:pStyle w:val="ConsPlusNormal"/>
        <w:ind w:firstLine="540"/>
        <w:jc w:val="both"/>
      </w:pPr>
    </w:p>
    <w:p w:rsidR="00AE6CD0" w:rsidRDefault="00490222">
      <w:pPr>
        <w:pStyle w:val="ConsPlusNormal"/>
        <w:ind w:firstLine="540"/>
        <w:jc w:val="both"/>
      </w:pPr>
      <w:bookmarkStart w:id="0" w:name="P35"/>
      <w:bookmarkEnd w:id="0"/>
      <w:r>
        <w:t xml:space="preserve">1. </w:t>
      </w:r>
      <w:proofErr w:type="gramStart"/>
      <w:r>
        <w:t>Необх</w:t>
      </w:r>
      <w:r>
        <w:t>одимым предварительным условием медицинского вмешательства является дача информированного добровольного согласия гражданина или его законного представителя на медицинское вмешательство на основании предоставленной медицинским работником в доступной форме п</w:t>
      </w:r>
      <w:r>
        <w:t>олной информации о целях, методах оказания медицинской помощи, связанном с ними риске, возможных вариантах медицинского вмешательства, о его последствиях, а также о предполагаемых результатах оказания медицинской помощи.</w:t>
      </w:r>
      <w:proofErr w:type="gramEnd"/>
    </w:p>
    <w:p w:rsidR="00AE6CD0" w:rsidRDefault="00490222">
      <w:pPr>
        <w:pStyle w:val="ConsPlusNormal"/>
        <w:spacing w:before="200"/>
        <w:ind w:firstLine="540"/>
        <w:jc w:val="both"/>
      </w:pPr>
      <w:bookmarkStart w:id="1" w:name="P36"/>
      <w:bookmarkEnd w:id="1"/>
      <w:r>
        <w:t>2. Информированное добровольное сог</w:t>
      </w:r>
      <w:r>
        <w:t xml:space="preserve">ласие на медицинское вмешательство дает один из родителей или иной </w:t>
      </w:r>
      <w:hyperlink r:id="rId15" w:tooltip="Справочная информация: &quot;Законные представители&quot; (Материал подготовлен специалистами КонсультантПлюс) {КонсультантПлюс}">
        <w:r>
          <w:rPr>
            <w:color w:val="0000FF"/>
          </w:rPr>
          <w:t>законный представитель</w:t>
        </w:r>
      </w:hyperlink>
      <w:r>
        <w:t xml:space="preserve"> в отношении:</w:t>
      </w:r>
    </w:p>
    <w:p w:rsidR="00AE6CD0" w:rsidRDefault="00490222">
      <w:pPr>
        <w:pStyle w:val="ConsPlusNormal"/>
        <w:spacing w:before="200"/>
        <w:ind w:firstLine="540"/>
        <w:jc w:val="both"/>
      </w:pPr>
      <w:r>
        <w:t xml:space="preserve">1) лица, не достигшего возраста, установленного </w:t>
      </w:r>
      <w:hyperlink r:id="rId16" w:tooltip="Федеральный закон от 21.11.2011 N 323-ФЗ (ред. от 04.08.2026) &quot;Об основах охраны здоровья граждан в Российской Федерации&quot; {КонсультантПлюс}">
        <w:r>
          <w:rPr>
            <w:color w:val="0000FF"/>
          </w:rPr>
          <w:t>частью 5 статьи 47</w:t>
        </w:r>
      </w:hyperlink>
      <w:r>
        <w:t xml:space="preserve"> и </w:t>
      </w:r>
      <w:hyperlink r:id="rId17" w:tooltip="Федеральный закон от 21.11.2011 N 323-ФЗ (ред. от 04.08.2026) &quot;Об основах охраны здоровья граждан в Российской Федерации&quot; {КонсультантПлюс}">
        <w:r>
          <w:rPr>
            <w:color w:val="0000FF"/>
          </w:rPr>
          <w:t>частью 2 статьи 54</w:t>
        </w:r>
      </w:hyperlink>
      <w:r>
        <w:t xml:space="preserve"> настоящего Федерального закона, или лица, признанного в установленном законом порядке недееспособным, если такое лицо по своему состоянию не спо</w:t>
      </w:r>
      <w:r>
        <w:t>собно дать согласие на медицинское вмешательство;</w:t>
      </w:r>
    </w:p>
    <w:p w:rsidR="00AE6CD0" w:rsidRDefault="00490222">
      <w:pPr>
        <w:pStyle w:val="ConsPlusNormal"/>
        <w:spacing w:before="200"/>
        <w:ind w:firstLine="540"/>
        <w:jc w:val="both"/>
      </w:pPr>
      <w:r>
        <w:t>2) несовершеннолетнего больного наркоманией при оказании ему наркологической помощи или при медицинском освидетельствовании несовершеннолетнего в целях установления состояния наркотического либо иного токси</w:t>
      </w:r>
      <w:r>
        <w:t xml:space="preserve">ческого опьянения (за исключением установленных </w:t>
      </w:r>
      <w:hyperlink r:id="rId18" w:tooltip="&quot;Гражданский кодекс Российской Федерации (часть первая)&quot; от 30.11.1994 N 51-ФЗ (ред. от 10.06.2026) {КонсультантПлюс}">
        <w:r>
          <w:rPr>
            <w:color w:val="0000FF"/>
          </w:rPr>
          <w:t>законодательством</w:t>
        </w:r>
      </w:hyperlink>
      <w:r>
        <w:t xml:space="preserve"> Российской Федерации случаев приобретения несовершеннолетними полной дееспособности до достижения ими восемнадцатилетнего возраста).</w:t>
      </w:r>
    </w:p>
    <w:p w:rsidR="00AE6CD0" w:rsidRDefault="00490222">
      <w:pPr>
        <w:pStyle w:val="ConsPlusNormal"/>
        <w:spacing w:before="200"/>
        <w:ind w:firstLine="540"/>
        <w:jc w:val="both"/>
      </w:pPr>
      <w:r>
        <w:t xml:space="preserve">3. Гражданин, один из родителей или иной законный представитель лица, указанного в </w:t>
      </w:r>
      <w:hyperlink w:anchor="P36" w:tooltip="2. Информированное добровольное согласие на медицинское вмешательство дает один из родителей или иной законный представитель в отношении:">
        <w:r>
          <w:rPr>
            <w:color w:val="0000FF"/>
          </w:rPr>
          <w:t>части 2</w:t>
        </w:r>
      </w:hyperlink>
      <w:r>
        <w:t xml:space="preserve"> настоящей статьи, имеют право отказаться от медицинского вмешательства или потребовать его пре</w:t>
      </w:r>
      <w:r>
        <w:t xml:space="preserve">кращения, за исключением случаев, предусмотренных </w:t>
      </w:r>
      <w:hyperlink w:anchor="P47" w:tooltip="9. Медицинское вмешательство без согласия гражданина, одного из родителей или иного законного представителя допускается:">
        <w:r>
          <w:rPr>
            <w:color w:val="0000FF"/>
          </w:rPr>
          <w:t>частью 9</w:t>
        </w:r>
      </w:hyperlink>
      <w:r>
        <w:t xml:space="preserve"> настоящей статьи. Законный представитель лица</w:t>
      </w:r>
      <w:r>
        <w:t xml:space="preserve">, признанного в установленном законом </w:t>
      </w:r>
      <w:hyperlink r:id="rId19" w:tooltip="&quot;Гражданский кодекс Российской Федерации (часть первая)&quot; от 30.11.1994 N 51-ФЗ (ред. от 10.06.2026) {КонсультантПлюс}">
        <w:r>
          <w:rPr>
            <w:color w:val="0000FF"/>
          </w:rPr>
          <w:t>пор</w:t>
        </w:r>
        <w:r>
          <w:rPr>
            <w:color w:val="0000FF"/>
          </w:rPr>
          <w:t>ядке</w:t>
        </w:r>
      </w:hyperlink>
      <w:r>
        <w:t xml:space="preserve"> недееспособным, осуществляет указанное право в случае, если такое лицо по своему состоянию не способно отказаться от медицинского вмешательства.</w:t>
      </w:r>
    </w:p>
    <w:p w:rsidR="00AE6CD0" w:rsidRDefault="00490222">
      <w:pPr>
        <w:pStyle w:val="ConsPlusNormal"/>
        <w:spacing w:before="200"/>
        <w:ind w:firstLine="540"/>
        <w:jc w:val="both"/>
      </w:pPr>
      <w:r>
        <w:t>4. При отказе от медицинского вмешательства гражданину, одному из родителей или иному законному представит</w:t>
      </w:r>
      <w:r>
        <w:t xml:space="preserve">елю лица, указанного в </w:t>
      </w:r>
      <w:hyperlink w:anchor="P36" w:tooltip="2. Информированное добровольное согласие на медицинское вмешательство дает один из родителей или иной законный представитель в отношении:">
        <w:r>
          <w:rPr>
            <w:color w:val="0000FF"/>
          </w:rPr>
          <w:t>части 2</w:t>
        </w:r>
      </w:hyperlink>
      <w:r>
        <w:t xml:space="preserve"> настоящей статьи, в доступной для него форме должны быть</w:t>
      </w:r>
      <w:r>
        <w:t xml:space="preserve"> разъяснены возможные последствия такого отказа.</w:t>
      </w:r>
    </w:p>
    <w:p w:rsidR="00AE6CD0" w:rsidRDefault="00490222">
      <w:pPr>
        <w:pStyle w:val="ConsPlusNormal"/>
        <w:spacing w:before="200"/>
        <w:ind w:firstLine="540"/>
        <w:jc w:val="both"/>
      </w:pPr>
      <w:r>
        <w:t xml:space="preserve">5. При отказе одного из родителей или иного законного представителя лица, указанного в </w:t>
      </w:r>
      <w:hyperlink w:anchor="P36" w:tooltip="2. Информированное добровольное согласие на медицинское вмешательство дает один из родителей или иной законный представитель в отношении:">
        <w:r>
          <w:rPr>
            <w:color w:val="0000FF"/>
          </w:rPr>
          <w:t>части 2</w:t>
        </w:r>
      </w:hyperlink>
      <w:r>
        <w:t xml:space="preserve"> настоящей статьи, либо законного представителя лица, признанного в установленном законом порядке недееспособным, от медицинского вмешательства, необходимого для спасения его жизни, медицинская органи</w:t>
      </w:r>
      <w:r>
        <w:t>зация имеет право обратиться в суд для защиты интересов такого лица. Законный представитель лица, признанного в установленном законом порядке недееспособным, извещает орган опеки и попечительства по месту жительства подопечного об отказе от медицинского вм</w:t>
      </w:r>
      <w:r>
        <w:t>ешательства, необходимого для спасения жизни подопечного, не позднее дня, следующего за днем этого отказа.</w:t>
      </w:r>
    </w:p>
    <w:p w:rsidR="00AE6CD0" w:rsidRDefault="00490222">
      <w:pPr>
        <w:pStyle w:val="ConsPlusNormal"/>
        <w:spacing w:before="200"/>
        <w:ind w:firstLine="540"/>
        <w:jc w:val="both"/>
      </w:pPr>
      <w:r>
        <w:t xml:space="preserve">6. </w:t>
      </w:r>
      <w:proofErr w:type="gramStart"/>
      <w:r>
        <w:t xml:space="preserve">Лица, указанные в </w:t>
      </w:r>
      <w:hyperlink w:anchor="P35" w:tooltip="1. Необходимым предварительным условием медицинского вмешательства является дача информированного добровольного согласия гражданина или его законного представителя на медицинское вмешательство на основании предоставленной медицинским работником в доступной фор">
        <w:r>
          <w:rPr>
            <w:color w:val="0000FF"/>
          </w:rPr>
          <w:t>частях 1</w:t>
        </w:r>
      </w:hyperlink>
      <w:r>
        <w:t xml:space="preserve"> и </w:t>
      </w:r>
      <w:hyperlink w:anchor="P36" w:tooltip="2. Информированное добровольное согласие на медицинское вмешательство дает один из родителей или иной законный представитель в отношении:">
        <w:r>
          <w:rPr>
            <w:color w:val="0000FF"/>
          </w:rPr>
          <w:t>2</w:t>
        </w:r>
      </w:hyperlink>
      <w:r>
        <w:t xml:space="preserve"> настоящей статьи, для получения первичной медико-санитарной помощи при выборе врача и медицинской организации на срок их выбора дают информированное добровольное согл</w:t>
      </w:r>
      <w:r>
        <w:t xml:space="preserve">асие на определенные виды медицинского вмешательства, которые включаются в </w:t>
      </w:r>
      <w:hyperlink r:id="rId20" w:tooltip="Приказ Минздравсоцразвития России от 23.04.2012 N 390н &quot;Об утверждении Перечня определенных видов медицинских вмешательств, на которые граждане дают информированное добровольное согласие при выборе врача и медицинской организации для получения первичной медико">
        <w:r>
          <w:rPr>
            <w:color w:val="0000FF"/>
          </w:rPr>
          <w:t>перечень</w:t>
        </w:r>
      </w:hyperlink>
      <w:r>
        <w:t>, устанавливаемый уполномоченным федеральным органом исполнительной влас</w:t>
      </w:r>
      <w:r>
        <w:t>ти.</w:t>
      </w:r>
      <w:proofErr w:type="gramEnd"/>
    </w:p>
    <w:p w:rsidR="00AE6CD0" w:rsidRDefault="00490222">
      <w:pPr>
        <w:pStyle w:val="ConsPlusNormal"/>
        <w:spacing w:before="200"/>
        <w:ind w:firstLine="540"/>
        <w:jc w:val="both"/>
      </w:pPr>
      <w:r>
        <w:t xml:space="preserve">7. </w:t>
      </w:r>
      <w:proofErr w:type="gramStart"/>
      <w:r>
        <w:t xml:space="preserve">Информированное добровольное согласие на медицинское вмешательство или отказ от медицинского вмешательства содержится в медицинской документации гражданина и оформляется в виде </w:t>
      </w:r>
      <w:r>
        <w:lastRenderedPageBreak/>
        <w:t>документа на бумажном носителе, подписанного гражданином, одним из родит</w:t>
      </w:r>
      <w:r>
        <w:t>елей или иным законным представителем, медицинским работником, либо формируется в форме электронного документа, подписанного гражданином, одним из родителей или иным законным представителем с использованием усиленной квалифицированной электронной подписи и</w:t>
      </w:r>
      <w:r>
        <w:t>ли простой электронной подписи</w:t>
      </w:r>
      <w:proofErr w:type="gramEnd"/>
      <w:r>
        <w:t xml:space="preserve"> посредством применения единой системы идентификац</w:t>
      </w:r>
      <w:proofErr w:type="gramStart"/>
      <w:r>
        <w:t>ии и ау</w:t>
      </w:r>
      <w:proofErr w:type="gramEnd"/>
      <w:r>
        <w:t>тентификации, а также медицинским работником с использованием усиленной квалифицированной электронной подписи. Информированное добровольное согласие на медицинское вмеша</w:t>
      </w:r>
      <w:r>
        <w:t xml:space="preserve">тельство или отказ от медицинского вмешательства одного из родителей или иного законного представителя лица, указанного в </w:t>
      </w:r>
      <w:hyperlink w:anchor="P36" w:tooltip="2. Информированное добровольное согласие на медицинское вмешательство дает один из родителей или иной законный представитель в отношении:">
        <w:r>
          <w:rPr>
            <w:color w:val="0000FF"/>
          </w:rPr>
          <w:t>части 2</w:t>
        </w:r>
      </w:hyperlink>
      <w:r>
        <w:t xml:space="preserve"> настоящей статьи, может быть сформировано в форме электронного документа при наличии в медицинской документации пациента сведений о его законном представителе. При оформлении информированного добровольного согласия на медицинское вмешательство гражданин и</w:t>
      </w:r>
      <w:r>
        <w:t xml:space="preserve">ли его законный представитель вправе определить лиц, которым в интересах пациента может быть передана информация о состоянии его здоровья, в том числе после его смерти. </w:t>
      </w:r>
      <w:proofErr w:type="gramStart"/>
      <w:r>
        <w:t>Действие данных требований в отношении способа подписания информированного добровольног</w:t>
      </w:r>
      <w:r>
        <w:t>о согласия на медицинское вмешательство или отказа от медицинского вмешательства в форме электронного документа может быть изменено в отношении участников экспериментального правового режима в сфере цифровых инноваций в соответствии с программой эксперимен</w:t>
      </w:r>
      <w:r>
        <w:t xml:space="preserve">тального правового режима в сфере цифровых инноваций, утверждаемой в соответствии с Федеральным </w:t>
      </w:r>
      <w:hyperlink r:id="rId21" w:tooltip="Федеральный закон от 31.07.2020 N 258-ФЗ (ред. от 26.06.2026) &quot;Об экспериментальных правовых режимах в сфере цифровых и технологических инноваций в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31 июля 2020 года N 258-ФЗ "Об</w:t>
      </w:r>
      <w:proofErr w:type="gramEnd"/>
      <w:r>
        <w:t xml:space="preserve"> экспериментальных правовых </w:t>
      </w:r>
      <w:proofErr w:type="gramStart"/>
      <w:r>
        <w:t>режимах</w:t>
      </w:r>
      <w:proofErr w:type="gramEnd"/>
      <w:r>
        <w:t xml:space="preserve"> в сфере цифровых инноваций в Российской Федерации".</w:t>
      </w:r>
    </w:p>
    <w:p w:rsidR="00AE6CD0" w:rsidRDefault="00490222">
      <w:pPr>
        <w:pStyle w:val="ConsPlusNormal"/>
        <w:jc w:val="both"/>
      </w:pPr>
      <w:r>
        <w:t>(в</w:t>
      </w:r>
      <w:r>
        <w:t xml:space="preserve"> ред. Федеральных законов от 29.07.2017 </w:t>
      </w:r>
      <w:hyperlink r:id="rId22" w:tooltip="Федеральный закон от 29.07.2017 N 242-ФЗ &quot;О внесении изменений в отдельные законодательные акты Российской Федерации по вопросам применения информационных технологий в сфере охраны здоровья&quot; {КонсультантПлюс}">
        <w:r>
          <w:rPr>
            <w:color w:val="0000FF"/>
          </w:rPr>
          <w:t>N 242-ФЗ</w:t>
        </w:r>
      </w:hyperlink>
      <w:r>
        <w:t xml:space="preserve">, от 02.07.2021 </w:t>
      </w:r>
      <w:hyperlink r:id="rId23" w:tooltip="Федеральный закон от 02.07.2021 N 315-ФЗ &quot;О внесении изменений в Федеральный закон &quot;Об основах охраны здоровья граждан в Российской Федерации&quot; {КонсультантПлюс}">
        <w:r>
          <w:rPr>
            <w:color w:val="0000FF"/>
          </w:rPr>
          <w:t>N 315-ФЗ</w:t>
        </w:r>
      </w:hyperlink>
      <w:r>
        <w:t xml:space="preserve">, от 02.07.2021 </w:t>
      </w:r>
      <w:hyperlink r:id="rId24" w:tooltip="Федеральный закон от 02.07.2021 N 331-ФЗ (ред. от 29.12.2022) &quot;О внесении изменений в отдельные законодательные акты Российской Федерации в связи с принятием Федерального закона &quot;Об экспериментальных правовых режимах в сфере цифровых инноваций в Российской Фед">
        <w:r>
          <w:rPr>
            <w:color w:val="0000FF"/>
          </w:rPr>
          <w:t>N 331-ФЗ</w:t>
        </w:r>
      </w:hyperlink>
      <w:r>
        <w:t>)</w:t>
      </w:r>
    </w:p>
    <w:p w:rsidR="00AE6CD0" w:rsidRDefault="00490222">
      <w:pPr>
        <w:pStyle w:val="ConsPlusNormal"/>
        <w:spacing w:before="200"/>
        <w:ind w:firstLine="540"/>
        <w:jc w:val="both"/>
      </w:pPr>
      <w:r>
        <w:t xml:space="preserve">8. </w:t>
      </w:r>
      <w:r>
        <w:t>Порядок дачи информированного добровольного согласия на медицинское вмешательство и отказа от медицинского вмешательства, в том числе в отношении определенных видов медицинского вмешательства, форма информированного добровольного согласия на медицинское вм</w:t>
      </w:r>
      <w:r>
        <w:t>ешательство и форма отказа от медицинского вмешательства утверждаются уполномоченным федеральным органом исполнительной власти.</w:t>
      </w:r>
    </w:p>
    <w:p w:rsidR="00AE6CD0" w:rsidRDefault="00490222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Федерального </w:t>
      </w:r>
      <w:hyperlink r:id="rId25" w:tooltip="Федеральный закон от 25.11.2013 N 317-ФЗ (ред. от 04.08.2023) &quot;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">
        <w:r>
          <w:rPr>
            <w:color w:val="0000FF"/>
          </w:rPr>
          <w:t>закона</w:t>
        </w:r>
      </w:hyperlink>
      <w:r>
        <w:t xml:space="preserve"> от 25.11.2013 N 317-ФЗ)</w:t>
      </w:r>
    </w:p>
    <w:p w:rsidR="00AE6CD0" w:rsidRDefault="00490222">
      <w:pPr>
        <w:pStyle w:val="ConsPlusNormal"/>
        <w:spacing w:before="200"/>
        <w:ind w:firstLine="540"/>
        <w:jc w:val="both"/>
      </w:pPr>
      <w:bookmarkStart w:id="2" w:name="P47"/>
      <w:bookmarkEnd w:id="2"/>
      <w:r>
        <w:t>9. Медицинское вмешательство без согласия гражданина, одного из родителей или иного законного представителя допускается:</w:t>
      </w:r>
    </w:p>
    <w:p w:rsidR="00AE6CD0" w:rsidRDefault="00490222">
      <w:pPr>
        <w:pStyle w:val="ConsPlusNormal"/>
        <w:spacing w:before="200"/>
        <w:ind w:firstLine="540"/>
        <w:jc w:val="both"/>
      </w:pPr>
      <w:bookmarkStart w:id="3" w:name="P48"/>
      <w:bookmarkEnd w:id="3"/>
      <w:r>
        <w:t>1) если медицинское вмешательство необходимо по экстренным показаниям для устранения угрозы жизни человека и е</w:t>
      </w:r>
      <w:r>
        <w:t xml:space="preserve">сли его состояние не позволяет выразить свою волю или отсутствуют законные представители (в отношении лиц, указанных в </w:t>
      </w:r>
      <w:hyperlink w:anchor="P36" w:tooltip="2. Информированное добровольное согласие на медицинское вмешательство дает один из родителей или иной законный представитель в отношении:">
        <w:r>
          <w:rPr>
            <w:color w:val="0000FF"/>
          </w:rPr>
          <w:t>части 2</w:t>
        </w:r>
      </w:hyperlink>
      <w:r>
        <w:t xml:space="preserve"> настоящей статьи);</w:t>
      </w:r>
    </w:p>
    <w:p w:rsidR="00AE6CD0" w:rsidRDefault="00490222">
      <w:pPr>
        <w:pStyle w:val="ConsPlusNormal"/>
        <w:spacing w:before="200"/>
        <w:ind w:firstLine="540"/>
        <w:jc w:val="both"/>
      </w:pPr>
      <w:bookmarkStart w:id="4" w:name="P49"/>
      <w:bookmarkEnd w:id="4"/>
      <w:r>
        <w:t>1.1) в случае оказания скорой медицинской помощи вне медицинской организации, если медицинское вмешательство необходимо для устранения угрозы жизни человека и отсутствует выраженный до начала оказа</w:t>
      </w:r>
      <w:r>
        <w:t>ния медицинской помощи отказ гражданина (его законного представителя) от медицинского вмешательства;</w:t>
      </w:r>
    </w:p>
    <w:p w:rsidR="00AE6CD0" w:rsidRDefault="00490222">
      <w:pPr>
        <w:pStyle w:val="ConsPlusNormal"/>
        <w:jc w:val="both"/>
      </w:pPr>
      <w:r>
        <w:t xml:space="preserve">(п. 1.1 </w:t>
      </w:r>
      <w:proofErr w:type="gramStart"/>
      <w:r>
        <w:t>введен</w:t>
      </w:r>
      <w:proofErr w:type="gramEnd"/>
      <w:r>
        <w:t xml:space="preserve"> Федеральным </w:t>
      </w:r>
      <w:hyperlink r:id="rId26" w:tooltip="Федеральный закон от 25.12.2023 N 678-ФЗ &quot;О внесении изменений в статью 20 Федерального закона &quot;Об основах охраны здоровья граждан в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25.12.2023 N 678-ФЗ)</w:t>
      </w:r>
    </w:p>
    <w:p w:rsidR="00AE6CD0" w:rsidRDefault="00490222">
      <w:pPr>
        <w:pStyle w:val="ConsPlusNormal"/>
        <w:spacing w:before="200"/>
        <w:ind w:firstLine="540"/>
        <w:jc w:val="both"/>
      </w:pPr>
      <w:bookmarkStart w:id="5" w:name="P51"/>
      <w:bookmarkEnd w:id="5"/>
      <w:r>
        <w:t xml:space="preserve">2) в отношении лиц, страдающих </w:t>
      </w:r>
      <w:hyperlink r:id="rId27" w:tooltip="Постановление Правительства РФ от 01.12.2004 N 715 (ред. от 31.01.2020) &quot;Об утверждении перечня социально значимых заболеваний и перечня заболеваний, представляющих опасность для окружающих&quot; {КонсультантПлюс}">
        <w:r>
          <w:rPr>
            <w:color w:val="0000FF"/>
          </w:rPr>
          <w:t>заболеваниями</w:t>
        </w:r>
      </w:hyperlink>
      <w:r>
        <w:t>, представляющими опасность для окружающих;</w:t>
      </w:r>
    </w:p>
    <w:p w:rsidR="00AE6CD0" w:rsidRDefault="00490222">
      <w:pPr>
        <w:pStyle w:val="ConsPlusNormal"/>
        <w:spacing w:before="200"/>
        <w:ind w:firstLine="540"/>
        <w:jc w:val="both"/>
      </w:pPr>
      <w:bookmarkStart w:id="6" w:name="P52"/>
      <w:bookmarkEnd w:id="6"/>
      <w:r>
        <w:t>3) в отношении лиц, страдающих тяжелыми психическими расстройствами;</w:t>
      </w:r>
    </w:p>
    <w:p w:rsidR="00AE6CD0" w:rsidRDefault="00490222">
      <w:pPr>
        <w:pStyle w:val="ConsPlusNormal"/>
        <w:spacing w:before="200"/>
        <w:ind w:firstLine="540"/>
        <w:jc w:val="both"/>
      </w:pPr>
      <w:bookmarkStart w:id="7" w:name="P53"/>
      <w:bookmarkEnd w:id="7"/>
      <w:r>
        <w:t>4) в</w:t>
      </w:r>
      <w:r>
        <w:t xml:space="preserve"> отношении лиц, совершивших общественно опасные действия (преступления);</w:t>
      </w:r>
    </w:p>
    <w:p w:rsidR="00AE6CD0" w:rsidRDefault="00490222">
      <w:pPr>
        <w:pStyle w:val="ConsPlusNormal"/>
        <w:jc w:val="both"/>
      </w:pPr>
      <w:r>
        <w:t xml:space="preserve">(в ред. Федерального </w:t>
      </w:r>
      <w:hyperlink r:id="rId28" w:tooltip="Федеральный закон от 22.07.2024 N 195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22.07.2024 N 195-ФЗ)</w:t>
      </w:r>
    </w:p>
    <w:p w:rsidR="00AE6CD0" w:rsidRDefault="00490222">
      <w:pPr>
        <w:pStyle w:val="ConsPlusNormal"/>
        <w:spacing w:before="200"/>
        <w:ind w:firstLine="540"/>
        <w:jc w:val="both"/>
      </w:pPr>
      <w:r>
        <w:t>5) при проведении судебно-медицинской экспертизы и (или) судебно-психиатрической экспертизы;</w:t>
      </w:r>
    </w:p>
    <w:p w:rsidR="00AE6CD0" w:rsidRDefault="00490222">
      <w:pPr>
        <w:pStyle w:val="ConsPlusNormal"/>
        <w:spacing w:before="200"/>
        <w:ind w:firstLine="540"/>
        <w:jc w:val="both"/>
      </w:pPr>
      <w:bookmarkStart w:id="8" w:name="P56"/>
      <w:bookmarkEnd w:id="8"/>
      <w:r>
        <w:t>6) при оказании паллиативной медицинской помощи, если состоян</w:t>
      </w:r>
      <w:r>
        <w:t>ие гражданина не позволяет выразить ему свою волю и отсутствует законный представитель.</w:t>
      </w:r>
    </w:p>
    <w:p w:rsidR="00AE6CD0" w:rsidRDefault="00490222">
      <w:pPr>
        <w:pStyle w:val="ConsPlusNormal"/>
        <w:jc w:val="both"/>
      </w:pPr>
      <w:r>
        <w:t xml:space="preserve">(п. 6 </w:t>
      </w:r>
      <w:proofErr w:type="gramStart"/>
      <w:r>
        <w:t>введен</w:t>
      </w:r>
      <w:proofErr w:type="gramEnd"/>
      <w:r>
        <w:t xml:space="preserve"> Федеральным </w:t>
      </w:r>
      <w:hyperlink r:id="rId29" w:tooltip="Федеральный закон от 06.03.2019 N 18-ФЗ &quot;О внесении изменений в Федеральный закон &quot;Об основах охраны здоровья граждан в Российской Федерации&quot; по вопросам оказания паллиативной медицинской помощи&quot; {КонсультантПлюс}">
        <w:r>
          <w:rPr>
            <w:color w:val="0000FF"/>
          </w:rPr>
          <w:t>законом</w:t>
        </w:r>
      </w:hyperlink>
      <w:r>
        <w:t xml:space="preserve"> от 06.03.2019 N 18-ФЗ)</w:t>
      </w:r>
    </w:p>
    <w:p w:rsidR="00AE6CD0" w:rsidRDefault="00490222">
      <w:pPr>
        <w:pStyle w:val="ConsPlusNormal"/>
        <w:spacing w:before="200"/>
        <w:ind w:firstLine="540"/>
        <w:jc w:val="both"/>
      </w:pPr>
      <w:r>
        <w:t>10. Решение о медицинском вмешательстве без согласия гр</w:t>
      </w:r>
      <w:r>
        <w:t xml:space="preserve">ажданина, одного из родителей или иного </w:t>
      </w:r>
      <w:hyperlink r:id="rId30" w:tooltip="Справочная информация: &quot;Законные представители&quot; (Материал подготовлен специалистами КонсультантПлюс) {КонсультантПлюс}">
        <w:r>
          <w:rPr>
            <w:color w:val="0000FF"/>
          </w:rPr>
          <w:t>з</w:t>
        </w:r>
        <w:r>
          <w:rPr>
            <w:color w:val="0000FF"/>
          </w:rPr>
          <w:t>аконного представителя</w:t>
        </w:r>
      </w:hyperlink>
      <w:r>
        <w:t xml:space="preserve"> принимается:</w:t>
      </w:r>
    </w:p>
    <w:p w:rsidR="00AE6CD0" w:rsidRDefault="00490222">
      <w:pPr>
        <w:pStyle w:val="ConsPlusNormal"/>
        <w:spacing w:before="200"/>
        <w:ind w:firstLine="540"/>
        <w:jc w:val="both"/>
      </w:pPr>
      <w:proofErr w:type="gramStart"/>
      <w:r>
        <w:t xml:space="preserve">1) в случаях, указанных в </w:t>
      </w:r>
      <w:hyperlink w:anchor="P48" w:tooltip="1) если медицинское вмешательство необходимо по экстренным показаниям для устранения угрозы жизни человека и если его состояние не позволяет выразить свою волю или отсутствуют законные представители (в отношении лиц, указанных в части 2 настоящей статьи);">
        <w:r>
          <w:rPr>
            <w:color w:val="0000FF"/>
          </w:rPr>
          <w:t>пунктах 1</w:t>
        </w:r>
      </w:hyperlink>
      <w:r>
        <w:t xml:space="preserve"> и </w:t>
      </w:r>
      <w:hyperlink w:anchor="P51" w:tooltip="2) в отношении лиц, страдающих заболеваниями, представляющими опасность для окружающих;">
        <w:r>
          <w:rPr>
            <w:color w:val="0000FF"/>
          </w:rPr>
          <w:t>2 части 9</w:t>
        </w:r>
      </w:hyperlink>
      <w:r>
        <w:t xml:space="preserve"> настоящей статьи, - консилиумом врачей, а в случае, если собрать консилиум невозможно, - непосредственно лечащим (дежурным) врачом с внесением такого решения в медицинскую документацию пациента и последующим уведомлением должностных лиц медицинской органи</w:t>
      </w:r>
      <w:r>
        <w:t xml:space="preserve">зации (руководителя медицинской организации или руководителя отделения медицинской организации), гражданина, в отношении которого проведено медицинское вмешательство, </w:t>
      </w:r>
      <w:r>
        <w:lastRenderedPageBreak/>
        <w:t>одного из родителей или</w:t>
      </w:r>
      <w:proofErr w:type="gramEnd"/>
      <w:r>
        <w:t xml:space="preserve"> </w:t>
      </w:r>
      <w:proofErr w:type="gramStart"/>
      <w:r>
        <w:t xml:space="preserve">иного законного представителя лица, которое указано в </w:t>
      </w:r>
      <w:hyperlink w:anchor="P36" w:tooltip="2. Информированное добровольное согласие на медицинское вмешательство дает один из родителей или иной законный представитель в отношении:">
        <w:r>
          <w:rPr>
            <w:color w:val="0000FF"/>
          </w:rPr>
          <w:t>части 2</w:t>
        </w:r>
      </w:hyperlink>
      <w:r>
        <w:t xml:space="preserve"> настоящей статьи и в отношении которого проведено медицинское вмешательство, либо судом в </w:t>
      </w:r>
      <w:r>
        <w:t>случаях и в порядке, которые установлены законодательством Российской Федерации;</w:t>
      </w:r>
      <w:proofErr w:type="gramEnd"/>
    </w:p>
    <w:p w:rsidR="00AE6CD0" w:rsidRDefault="00490222">
      <w:pPr>
        <w:pStyle w:val="ConsPlusNormal"/>
        <w:jc w:val="both"/>
      </w:pPr>
      <w:r>
        <w:t xml:space="preserve">(в ред. Федерального </w:t>
      </w:r>
      <w:hyperlink r:id="rId31" w:tooltip="Федеральный закон от 25.11.2013 N 317-ФЗ (ред. от 04.08.2023) &quot;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">
        <w:r>
          <w:rPr>
            <w:color w:val="0000FF"/>
          </w:rPr>
          <w:t>закона</w:t>
        </w:r>
      </w:hyperlink>
      <w:r>
        <w:t xml:space="preserve"> от 25.11.2013 N 317-ФЗ)</w:t>
      </w:r>
    </w:p>
    <w:p w:rsidR="00AE6CD0" w:rsidRDefault="00490222">
      <w:pPr>
        <w:pStyle w:val="ConsPlusNormal"/>
        <w:spacing w:before="200"/>
        <w:ind w:firstLine="540"/>
        <w:jc w:val="both"/>
      </w:pPr>
      <w:r>
        <w:t>2) в отношении лиц, ук</w:t>
      </w:r>
      <w:r>
        <w:t xml:space="preserve">азанных в </w:t>
      </w:r>
      <w:hyperlink w:anchor="P52" w:tooltip="3) в отношении лиц, страдающих тяжелыми психическими расстройствами;">
        <w:r>
          <w:rPr>
            <w:color w:val="0000FF"/>
          </w:rPr>
          <w:t>пунктах 3</w:t>
        </w:r>
      </w:hyperlink>
      <w:r>
        <w:t xml:space="preserve"> и </w:t>
      </w:r>
      <w:hyperlink w:anchor="P53" w:tooltip="4) в отношении лиц, совершивших общественно опасные действия (преступления);">
        <w:r>
          <w:rPr>
            <w:color w:val="0000FF"/>
          </w:rPr>
          <w:t>4 части 9</w:t>
        </w:r>
      </w:hyperlink>
      <w:r>
        <w:t xml:space="preserve"> настоящей статьи</w:t>
      </w:r>
      <w:r>
        <w:t xml:space="preserve">, - судом в случаях и в порядке, которые установлены </w:t>
      </w:r>
      <w:hyperlink r:id="rId32" w:tooltip="Закон РФ от 02.07.1992 N 3185-1 (ред. от 22.07.2024) &quot;О психиатрической помощи и гарантиях прав граждан при ее оказании&quot; {КонсультантПлюс}">
        <w:r>
          <w:rPr>
            <w:color w:val="0000FF"/>
          </w:rPr>
          <w:t>законодательством</w:t>
        </w:r>
      </w:hyperlink>
      <w:r>
        <w:t xml:space="preserve"> Российской Федерации;</w:t>
      </w:r>
    </w:p>
    <w:p w:rsidR="00AE6CD0" w:rsidRDefault="00490222">
      <w:pPr>
        <w:pStyle w:val="ConsPlusNormal"/>
        <w:spacing w:before="200"/>
        <w:ind w:firstLine="540"/>
        <w:jc w:val="both"/>
      </w:pPr>
      <w:proofErr w:type="gramStart"/>
      <w:r>
        <w:t xml:space="preserve">3) в случае, указанном в </w:t>
      </w:r>
      <w:hyperlink w:anchor="P56" w:tooltip="6) при оказании паллиативной медицинской помощи, если состояние гражданина не позволяет выразить ему свою волю и отсутствует законный представитель.">
        <w:r>
          <w:rPr>
            <w:color w:val="0000FF"/>
          </w:rPr>
          <w:t>пункте 6 части 9</w:t>
        </w:r>
      </w:hyperlink>
      <w:r>
        <w:t xml:space="preserve"> настоящей статьи, - врачебной комиссией либо, если собрать врачебную комиссию невозможно, - консилиумом врачей или непосредственно лечащим (дежурным) врачом с внесением такого решения в медицинскую документацию пациен</w:t>
      </w:r>
      <w:r>
        <w:t>та и последующим уведомлением должностных лиц медицинской организации (руководителя медицинской организации или руководителя отделения медицинской организации), гражданина, в отношении которого проведено медицинское вмешательство, одного из родителей или</w:t>
      </w:r>
      <w:proofErr w:type="gramEnd"/>
      <w:r>
        <w:t xml:space="preserve"> и</w:t>
      </w:r>
      <w:r>
        <w:t xml:space="preserve">ного законного представителя лица, которое указано в </w:t>
      </w:r>
      <w:hyperlink w:anchor="P36" w:tooltip="2. Информированное добровольное согласие на медицинское вмешательство дает один из родителей или иной законный представитель в отношении:">
        <w:r>
          <w:rPr>
            <w:color w:val="0000FF"/>
          </w:rPr>
          <w:t>части 2</w:t>
        </w:r>
      </w:hyperlink>
      <w:r>
        <w:t xml:space="preserve"> настоящей статьи и в отнош</w:t>
      </w:r>
      <w:r>
        <w:t>ении которого проведено медицинское вмешательство;</w:t>
      </w:r>
    </w:p>
    <w:p w:rsidR="00AE6CD0" w:rsidRDefault="00490222">
      <w:pPr>
        <w:pStyle w:val="ConsPlusNormal"/>
        <w:jc w:val="both"/>
      </w:pPr>
      <w:r>
        <w:t xml:space="preserve">(п. 3 </w:t>
      </w:r>
      <w:proofErr w:type="gramStart"/>
      <w:r>
        <w:t>введен</w:t>
      </w:r>
      <w:proofErr w:type="gramEnd"/>
      <w:r>
        <w:t xml:space="preserve"> Федеральным </w:t>
      </w:r>
      <w:hyperlink r:id="rId33" w:tooltip="Федеральный закон от 06.03.2019 N 18-ФЗ &quot;О внесении изменений в Федеральный закон &quot;Об основах охраны здоровья граждан в Российской Федерации&quot; по вопросам оказания паллиативной медицинской помощи&quot; {КонсультантПлюс}">
        <w:r>
          <w:rPr>
            <w:color w:val="0000FF"/>
          </w:rPr>
          <w:t>законом</w:t>
        </w:r>
      </w:hyperlink>
      <w:r>
        <w:t xml:space="preserve"> от 06.03.2019 N 18-ФЗ)</w:t>
      </w:r>
    </w:p>
    <w:p w:rsidR="00AE6CD0" w:rsidRDefault="00490222">
      <w:pPr>
        <w:pStyle w:val="ConsPlusNormal"/>
        <w:spacing w:before="200"/>
        <w:ind w:firstLine="540"/>
        <w:jc w:val="both"/>
      </w:pPr>
      <w:r>
        <w:t xml:space="preserve">4) в случае, указанном в </w:t>
      </w:r>
      <w:hyperlink w:anchor="P49" w:tooltip="1.1) в случае оказания скорой медицинской помощи вне медицинской организации, если медицинское вмешательство необходимо для устранения угрозы жизни человека и отсутствует выраженный до начала оказания медицинской помощи отказ гражданина (его законного представ">
        <w:r>
          <w:rPr>
            <w:color w:val="0000FF"/>
          </w:rPr>
          <w:t>пункте 1.1 части 9</w:t>
        </w:r>
      </w:hyperlink>
      <w:r>
        <w:t xml:space="preserve"> настоящей ст</w:t>
      </w:r>
      <w:r>
        <w:t>атьи, - медицинским работником выездной бригады скорой, в том числе скорой специализированной, медицинской помощи с внесением решения об осуществлении медицинского вмешательства без дачи гражданином (его законным представителем) информированного добровольн</w:t>
      </w:r>
      <w:r>
        <w:t>ого согласия на медицинское вмешательство в медицинскую документацию пациента.</w:t>
      </w:r>
    </w:p>
    <w:p w:rsidR="00AE6CD0" w:rsidRDefault="00490222">
      <w:pPr>
        <w:pStyle w:val="ConsPlusNormal"/>
        <w:jc w:val="both"/>
      </w:pPr>
      <w:r>
        <w:t xml:space="preserve">(п. 4 </w:t>
      </w:r>
      <w:proofErr w:type="gramStart"/>
      <w:r>
        <w:t>введен</w:t>
      </w:r>
      <w:proofErr w:type="gramEnd"/>
      <w:r>
        <w:t xml:space="preserve"> Федеральным </w:t>
      </w:r>
      <w:hyperlink r:id="rId34" w:tooltip="Федеральный закон от 25.12.2023 N 678-ФЗ &quot;О внесении изменений в статью 20 Федерального закона &quot;Об основах охраны здоровья граждан в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25.12.2023 N 678-ФЗ)</w:t>
      </w:r>
    </w:p>
    <w:p w:rsidR="00AE6CD0" w:rsidRDefault="00490222">
      <w:pPr>
        <w:pStyle w:val="ConsPlusNormal"/>
        <w:spacing w:before="200"/>
        <w:ind w:firstLine="540"/>
        <w:jc w:val="both"/>
      </w:pPr>
      <w:r>
        <w:t>11. К лицам, совершившим преступления, могут быть применены принудительные меры медицинского характера по</w:t>
      </w:r>
      <w:r>
        <w:t xml:space="preserve"> основаниям и в порядке, которые установлены федеральным </w:t>
      </w:r>
      <w:hyperlink r:id="rId35" w:tooltip="&quot;Уголовный кодекс Российской Федерации&quot; от 13.06.1996 N 63-ФЗ (ред. от 04.08.2026) {КонсультантПлюс}">
        <w:r>
          <w:rPr>
            <w:color w:val="0000FF"/>
          </w:rPr>
          <w:t>з</w:t>
        </w:r>
        <w:r>
          <w:rPr>
            <w:color w:val="0000FF"/>
          </w:rPr>
          <w:t>аконом</w:t>
        </w:r>
      </w:hyperlink>
      <w:r>
        <w:t>.</w:t>
      </w:r>
    </w:p>
    <w:p w:rsidR="00AE6CD0" w:rsidRDefault="00490222">
      <w:pPr>
        <w:pStyle w:val="ConsPlusNormal"/>
        <w:spacing w:before="200"/>
        <w:ind w:firstLine="540"/>
        <w:jc w:val="both"/>
      </w:pPr>
      <w:r>
        <w:t xml:space="preserve">12. В случае оказания несовершеннолетнему медицинской помощи лечащий врач обязан проинформировать несовершеннолетнего, достигшего возраста, установленного </w:t>
      </w:r>
      <w:hyperlink r:id="rId36" w:tooltip="Федеральный закон от 21.11.2011 N 323-ФЗ (ред. от 04.08.2026) &quot;Об основах охраны здоровья граждан в Российской Федерации&quot; {КонсультантПлюс}">
        <w:r>
          <w:rPr>
            <w:color w:val="0000FF"/>
          </w:rPr>
          <w:t>частью 2 статьи 54</w:t>
        </w:r>
      </w:hyperlink>
      <w:r>
        <w:t xml:space="preserve"> настоящего Федерального закона, одного из родителей или иного законного представителя несовер</w:t>
      </w:r>
      <w:r>
        <w:t xml:space="preserve">шеннолетнего, не достигшего этого возраста, о применяемом лекарственном препарате, в том </w:t>
      </w:r>
      <w:proofErr w:type="gramStart"/>
      <w:r>
        <w:t>числе</w:t>
      </w:r>
      <w:proofErr w:type="gramEnd"/>
      <w:r>
        <w:t xml:space="preserve"> применяемом в соответствии с показателями (характеристиками) лекарственного препарата, не указанными в инструкции по его применению, о его безопасности, ожидаемо</w:t>
      </w:r>
      <w:r>
        <w:t>й эффективности, степени риска для пациента, а также о действиях пациента в случае непредвиденных эффектов влияния лекарственного препарата на состояние здоровья пациента.</w:t>
      </w:r>
    </w:p>
    <w:p w:rsidR="00AE6CD0" w:rsidRDefault="00490222">
      <w:pPr>
        <w:pStyle w:val="ConsPlusNormal"/>
        <w:jc w:val="both"/>
      </w:pPr>
      <w:r>
        <w:t xml:space="preserve">(часть 12 введена Федеральным </w:t>
      </w:r>
      <w:hyperlink r:id="rId37" w:tooltip="Федеральный закон от 30.12.2021 N 482-ФЗ &quot;О внесении изменений в Федеральный закон &quot;Об основах охраны здоровья граждан в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30.12.2021 N 482-ФЗ)</w:t>
      </w:r>
    </w:p>
    <w:p w:rsidR="00AE6CD0" w:rsidRDefault="00AE6CD0">
      <w:pPr>
        <w:pStyle w:val="ConsPlusNormal"/>
        <w:ind w:firstLine="540"/>
        <w:jc w:val="both"/>
      </w:pPr>
    </w:p>
    <w:p w:rsidR="00AE6CD0" w:rsidRDefault="00490222">
      <w:pPr>
        <w:pStyle w:val="ConsPlusTitle"/>
        <w:ind w:firstLine="540"/>
        <w:jc w:val="both"/>
        <w:outlineLvl w:val="1"/>
      </w:pPr>
      <w:r>
        <w:t>Статья 21. Выбор в</w:t>
      </w:r>
      <w:r>
        <w:t>рача и медицинской организации</w:t>
      </w:r>
    </w:p>
    <w:p w:rsidR="00AE6CD0" w:rsidRDefault="00AE6CD0">
      <w:pPr>
        <w:pStyle w:val="ConsPlusNormal"/>
        <w:ind w:firstLine="540"/>
        <w:jc w:val="both"/>
      </w:pPr>
    </w:p>
    <w:p w:rsidR="00AE6CD0" w:rsidRDefault="00490222">
      <w:pPr>
        <w:pStyle w:val="ConsPlusNormal"/>
        <w:ind w:firstLine="540"/>
        <w:jc w:val="both"/>
      </w:pPr>
      <w:r>
        <w:t xml:space="preserve">1. При оказании гражданину медицинской помощи в рамках </w:t>
      </w:r>
      <w:hyperlink r:id="rId38" w:tooltip="Справочная информация: &quot;Стандарты и порядки оказания медицинской помощи&quot; (Материал подготовлен специалистами КонсультантПлюс) {КонсультантПлюс}">
        <w:r>
          <w:rPr>
            <w:color w:val="0000FF"/>
          </w:rPr>
          <w:t>программы</w:t>
        </w:r>
      </w:hyperlink>
      <w:r>
        <w:t xml:space="preserve"> государственных гарантий бесплатного оказания гражданам медицинской помощи он имеет право на выбор медицинской организации в </w:t>
      </w:r>
      <w:hyperlink r:id="rId39" w:tooltip="Приказ Минздрава России от 14.04.2025 N 216н &quot;Об утверждении Порядка выбора гражданином медицинской организации при оказании ему медицинской помощи в рамках программы государственных гарантий бесплатного оказания гражданам медицинской помощи&quot; (Зарегистрировано">
        <w:r>
          <w:rPr>
            <w:color w:val="0000FF"/>
          </w:rPr>
          <w:t>порядке</w:t>
        </w:r>
      </w:hyperlink>
      <w:r>
        <w:t xml:space="preserve">, утвержденном уполномоченным федеральным органом исполнительной власти, и на выбор врача с учетом согласия врача. </w:t>
      </w:r>
      <w:hyperlink r:id="rId40" w:tooltip="Постановление Правительства РФ от 26.07.2012 N 770 &quot;Об особенностях выбора медицинской организации гражданами, проживающими в закрытых административно-территориальных образованиях, на территориях с опасными для здоровья человека физическими, химическими и биол">
        <w:proofErr w:type="gramStart"/>
        <w:r>
          <w:rPr>
            <w:color w:val="0000FF"/>
          </w:rPr>
          <w:t>Особенности</w:t>
        </w:r>
      </w:hyperlink>
      <w:r>
        <w:t xml:space="preserve"> выбора медицинской организации гражданами, проживающими в закрытых административно-территориальных образованиях, на территориях с опасными для здоровья человека физическими, химическими и </w:t>
      </w:r>
      <w:r>
        <w:t xml:space="preserve">биологическими факторами, включенных в соответствующий </w:t>
      </w:r>
      <w:hyperlink r:id="rId41" w:tooltip="Постановление Правительства РФ от 05.07.2001 N 508 (ред. от 16.02.2021) &quot;Об утверждении перечня закрытых административно-территориальных образований и расположенных на их территориях населенных пунктов&quot; {КонсультантПлюс}">
        <w:r>
          <w:rPr>
            <w:color w:val="0000FF"/>
          </w:rPr>
          <w:t>перечень</w:t>
        </w:r>
      </w:hyperlink>
      <w:r>
        <w:t>, а также работниками организаций, включенных в перечень организаций отдельных отраслей промышленности с особо опасными условиями т</w:t>
      </w:r>
      <w:r>
        <w:t>руда, устанавливаются Правительством Российской Федерации.</w:t>
      </w:r>
      <w:proofErr w:type="gramEnd"/>
    </w:p>
    <w:p w:rsidR="00AE6CD0" w:rsidRDefault="00490222">
      <w:pPr>
        <w:pStyle w:val="ConsPlusNormal"/>
        <w:spacing w:before="200"/>
        <w:ind w:firstLine="540"/>
        <w:jc w:val="both"/>
      </w:pPr>
      <w:bookmarkStart w:id="9" w:name="P73"/>
      <w:bookmarkEnd w:id="9"/>
      <w:r>
        <w:t>2. Для получения первичной медико-санитарной помощи гражданин выбирает медицинскую организацию, в том числе по территориально-участковому принципу, не чаще чем один раз в год (за исключением случае</w:t>
      </w:r>
      <w:r>
        <w:t>в изменения места жительства или места пребывания гражданина). В выбранной медицинской организации гражданин осуществляет выбор не чаще чем один раз в год (за исключением случаев замены медицинской организации) врача-терапевта, врача-терапевта участкового,</w:t>
      </w:r>
      <w:r>
        <w:t xml:space="preserve"> врача-педиатра, врача-педиатра участкового, врача общей практики (семейного врача) или фельдшера путем подачи заявления лично или через своего представителя на имя руководителя медицинской организации.</w:t>
      </w:r>
    </w:p>
    <w:p w:rsidR="00AE6CD0" w:rsidRDefault="00490222">
      <w:pPr>
        <w:pStyle w:val="ConsPlusNormal"/>
        <w:spacing w:before="200"/>
        <w:ind w:firstLine="540"/>
        <w:jc w:val="both"/>
      </w:pPr>
      <w:r>
        <w:t>3. Оказание первичной специализированной медико-санит</w:t>
      </w:r>
      <w:r>
        <w:t>арной помощи осуществляется:</w:t>
      </w:r>
    </w:p>
    <w:p w:rsidR="00AE6CD0" w:rsidRDefault="00490222">
      <w:pPr>
        <w:pStyle w:val="ConsPlusNormal"/>
        <w:spacing w:before="200"/>
        <w:ind w:firstLine="540"/>
        <w:jc w:val="both"/>
      </w:pPr>
      <w:r>
        <w:t>1) по направлению врача-терапевта участкового, врача-педиатра участкового, врача общей практики (семейного врача), фельдшера, врача-специалиста;</w:t>
      </w:r>
    </w:p>
    <w:p w:rsidR="00AE6CD0" w:rsidRDefault="00490222">
      <w:pPr>
        <w:pStyle w:val="ConsPlusNormal"/>
        <w:spacing w:before="200"/>
        <w:ind w:firstLine="540"/>
        <w:jc w:val="both"/>
      </w:pPr>
      <w:r>
        <w:lastRenderedPageBreak/>
        <w:t xml:space="preserve">2) в случае самостоятельного обращения гражданина в медицинскую организацию, в том числе организацию, выбранную им в соответствии с </w:t>
      </w:r>
      <w:hyperlink w:anchor="P73" w:tooltip="2. Для получения первичной медико-санитарной помощи гражданин выбирает медицинскую организацию, в том числе по территориально-участковому принципу, не чаще чем один раз в год (за исключением случаев изменения места жительства или места пребывания гражданина). ">
        <w:r>
          <w:rPr>
            <w:color w:val="0000FF"/>
          </w:rPr>
          <w:t>частью 2</w:t>
        </w:r>
      </w:hyperlink>
      <w:r>
        <w:t xml:space="preserve"> настоящей статьи, с учетом </w:t>
      </w:r>
      <w:hyperlink r:id="rId42" w:tooltip="Справочная информация: &quot;Стандарты и порядки оказания медицинской помощи&quot; (Материал подготовлен специалистами КонсультантПлюс) {КонсультантПлюс}">
        <w:r>
          <w:rPr>
            <w:color w:val="0000FF"/>
          </w:rPr>
          <w:t>порядков</w:t>
        </w:r>
      </w:hyperlink>
      <w:r>
        <w:t xml:space="preserve"> оказания медицинской помощи.</w:t>
      </w:r>
    </w:p>
    <w:p w:rsidR="00AE6CD0" w:rsidRDefault="00490222">
      <w:pPr>
        <w:pStyle w:val="ConsPlusNormal"/>
        <w:spacing w:before="200"/>
        <w:ind w:firstLine="540"/>
        <w:jc w:val="both"/>
      </w:pPr>
      <w:r>
        <w:t>4. Для получения специализиро</w:t>
      </w:r>
      <w:r>
        <w:t>ванной медицинской помощи в плановой форме выбор медицинской организации осуществляется по направлению лечащего врача. В случае</w:t>
      </w:r>
      <w:proofErr w:type="gramStart"/>
      <w:r>
        <w:t>,</w:t>
      </w:r>
      <w:proofErr w:type="gramEnd"/>
      <w:r>
        <w:t xml:space="preserve"> если в реализации территориальной программы государственных гарантий бесплатного оказания гражданам медицинской помощи принимаю</w:t>
      </w:r>
      <w:r>
        <w:t>т участие несколько медицинских организаций, оказывающих медицинскую помощь по соответствующему профилю, лечащий врач обязан проинформировать гражданина о возможности выбора медицинской организации с учетом выполнения условий оказания медицинской помощи, у</w:t>
      </w:r>
      <w:r>
        <w:t>становленных территориальной программой государственных гарантий бесплатного оказания гражданам медицинской помощи.</w:t>
      </w:r>
    </w:p>
    <w:p w:rsidR="00AE6CD0" w:rsidRDefault="00490222">
      <w:pPr>
        <w:pStyle w:val="ConsPlusNormal"/>
        <w:spacing w:before="200"/>
        <w:ind w:firstLine="540"/>
        <w:jc w:val="both"/>
      </w:pPr>
      <w:r>
        <w:t>5. Медицинская помощь в неотложной или экстренной форме оказывается гражданам с учетом соблюдения установленных требований к срокам ее оказа</w:t>
      </w:r>
      <w:r>
        <w:t>ния.</w:t>
      </w:r>
    </w:p>
    <w:p w:rsidR="00AE6CD0" w:rsidRDefault="00490222">
      <w:pPr>
        <w:pStyle w:val="ConsPlusNormal"/>
        <w:spacing w:before="200"/>
        <w:ind w:firstLine="540"/>
        <w:jc w:val="both"/>
      </w:pPr>
      <w:r>
        <w:t xml:space="preserve">6. При оказании гражданину медицинской помощи в рамках </w:t>
      </w:r>
      <w:hyperlink r:id="rId43" w:tooltip="Справочная информация: &quot;Стандарты и порядки оказания медицинской помощи&quot; (Материал подготовлен специалистами КонсультантПлюс) {КонсультантПлюс}">
        <w:r>
          <w:rPr>
            <w:color w:val="0000FF"/>
          </w:rPr>
          <w:t>программы</w:t>
        </w:r>
      </w:hyperlink>
      <w:r>
        <w:t xml:space="preserve"> государственных гарантий бесплатного оказания гражданам медицинской помощи выбор медицинской организации (за исключением случаев оказания скорой медицинской помощи) за пределами территории субъекта Рос</w:t>
      </w:r>
      <w:r>
        <w:t xml:space="preserve">сийской Федерации, в котором проживает гражданин, осуществляется в </w:t>
      </w:r>
      <w:hyperlink r:id="rId44" w:tooltip="Приказ Минздрава России от 14.04.2025 N 215н &quot;Об утверждении Порядка выбора гражданином медицинской организации (за исключением случаев оказания скорой медицинской помощи) за пределами территории субъекта Российской Федерации, в котором проживает гражданин, пр">
        <w:r>
          <w:rPr>
            <w:color w:val="0000FF"/>
          </w:rPr>
          <w:t>порядке</w:t>
        </w:r>
      </w:hyperlink>
      <w:r>
        <w:t>, устанавливаемом уполномоченным федеральным органом исполнительной власти.</w:t>
      </w:r>
    </w:p>
    <w:p w:rsidR="00AE6CD0" w:rsidRDefault="00490222">
      <w:pPr>
        <w:pStyle w:val="ConsPlusNormal"/>
        <w:spacing w:before="200"/>
        <w:ind w:firstLine="540"/>
        <w:jc w:val="both"/>
      </w:pPr>
      <w:r>
        <w:t>7. Пр</w:t>
      </w:r>
      <w:r>
        <w:t>и выборе врача и медицинской организации гражданин имеет право на получение информации в доступной для него форме, в том числе размещенной в информационно-телекоммуникационной сети "Интернет" (далее - сеть "Интернет"), о медицинской организации, об осущест</w:t>
      </w:r>
      <w:r>
        <w:t>вляемой ею медицинской деятельности и о врачах, об уровне их образования и квалификации.</w:t>
      </w:r>
    </w:p>
    <w:p w:rsidR="00AE6CD0" w:rsidRDefault="00490222">
      <w:pPr>
        <w:pStyle w:val="ConsPlusNormal"/>
        <w:spacing w:before="200"/>
        <w:ind w:firstLine="540"/>
        <w:jc w:val="both"/>
      </w:pPr>
      <w:r>
        <w:t xml:space="preserve">8. </w:t>
      </w:r>
      <w:proofErr w:type="gramStart"/>
      <w:r>
        <w:t>Выбор врача и медицинской организации военнослужащими и лицами, приравненными по медицинскому обеспечению к военнослужащим, гражданами, проходящими альтернативную г</w:t>
      </w:r>
      <w:r>
        <w:t>ражданскую службу, гражданами, подлежащими призыву на военную службу или направляемыми на альтернативную гражданскую службу, и гражданами, поступающими на военную службу по контракту или приравненную к ней службу, осуществляется с учетом особенностей оказа</w:t>
      </w:r>
      <w:r>
        <w:t xml:space="preserve">ния медицинской помощи, установленных </w:t>
      </w:r>
      <w:hyperlink w:anchor="P111" w:tooltip="Статья 25. Права военнослужащих и лиц, приравненных по медицинскому обеспечению к военнослужащим, а также граждан, проходящих альтернативную гражданскую службу, граждан, подлежащих призыву на военную службу (направляемых на альтернативную гражданскую службу), ">
        <w:r>
          <w:rPr>
            <w:color w:val="0000FF"/>
          </w:rPr>
          <w:t>статьей 25</w:t>
        </w:r>
      </w:hyperlink>
      <w:r>
        <w:t xml:space="preserve"> настоящего Федерального закона, а также с</w:t>
      </w:r>
      <w:proofErr w:type="gramEnd"/>
      <w:r>
        <w:t xml:space="preserve"> учетом особенностей, установленных Федеральным </w:t>
      </w:r>
      <w:hyperlink r:id="rId45" w:tooltip="Федеральный закон от 28.03.1998 N 53-ФЗ (ред. от 04.08.2026) &quot;О воинской обязанности и военной службе&quot; (с изм. и доп., вступ. в силу с 15.08.2026) {КонсультантПлюс}">
        <w:r>
          <w:rPr>
            <w:color w:val="0000FF"/>
          </w:rPr>
          <w:t>законом</w:t>
        </w:r>
      </w:hyperlink>
      <w:r>
        <w:t xml:space="preserve"> от 28 марта 1998 года N 53-ФЗ "О воинской обязанности и военной слу</w:t>
      </w:r>
      <w:r>
        <w:t>жбе".</w:t>
      </w:r>
    </w:p>
    <w:p w:rsidR="00AE6CD0" w:rsidRDefault="00490222">
      <w:pPr>
        <w:pStyle w:val="ConsPlusNormal"/>
        <w:jc w:val="both"/>
      </w:pPr>
      <w:r>
        <w:t xml:space="preserve">(часть 8 в ред. Федерального </w:t>
      </w:r>
      <w:hyperlink r:id="rId46" w:tooltip="Федеральный закон от 30.04.2021 N 131-ФЗ &quot;О внесении изменений в Федеральный закон &quot;О воинской обязанности и военной службе&quot; и статью 21 Федерального закона &quot;Об основах охраны здоровья граждан в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30.04.2021 N 131-ФЗ)</w:t>
      </w:r>
    </w:p>
    <w:p w:rsidR="00AE6CD0" w:rsidRDefault="00490222">
      <w:pPr>
        <w:pStyle w:val="ConsPlusNormal"/>
        <w:spacing w:before="200"/>
        <w:ind w:firstLine="540"/>
        <w:jc w:val="both"/>
      </w:pPr>
      <w:r>
        <w:t xml:space="preserve">8.1. Выбор врача и медицинской организации задержанными, заключенными под стражу, отбывающими наказание в виде </w:t>
      </w:r>
      <w:r>
        <w:t xml:space="preserve">ограничения свободы, ареста, лишения свободы либо административного ареста, осуществляется с учетом особенностей оказания медицинской помощи, установленных </w:t>
      </w:r>
      <w:hyperlink w:anchor="P124" w:tooltip="Статья 26. Права лиц, задержанных, заключенных под стражу, отбывающих наказание в виде ограничения свободы, ареста, лишения свободы либо административного ареста, на получение медицинской помощи">
        <w:r>
          <w:rPr>
            <w:color w:val="0000FF"/>
          </w:rPr>
          <w:t>статьей 26</w:t>
        </w:r>
      </w:hyperlink>
      <w:r>
        <w:t xml:space="preserve"> настоящего Федерального закона.</w:t>
      </w:r>
    </w:p>
    <w:p w:rsidR="00AE6CD0" w:rsidRDefault="00490222">
      <w:pPr>
        <w:pStyle w:val="ConsPlusNormal"/>
        <w:jc w:val="both"/>
      </w:pPr>
      <w:r>
        <w:t>(</w:t>
      </w:r>
      <w:proofErr w:type="gramStart"/>
      <w:r>
        <w:t>ч</w:t>
      </w:r>
      <w:proofErr w:type="gramEnd"/>
      <w:r>
        <w:t xml:space="preserve">асть 8.1 введена Федеральным </w:t>
      </w:r>
      <w:hyperlink r:id="rId47" w:tooltip="Федеральный закон от 30.04.2021 N 131-ФЗ &quot;О внесении изменений в Федеральный закон &quot;О воинской обязанности и военной службе&quot; и статью 21 Федерального закона &quot;Об основах охраны здоровья граждан в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30.04.2021 N 131-ФЗ)</w:t>
      </w:r>
    </w:p>
    <w:p w:rsidR="00AE6CD0" w:rsidRDefault="00490222">
      <w:pPr>
        <w:pStyle w:val="ConsPlusNormal"/>
        <w:spacing w:before="200"/>
        <w:ind w:firstLine="540"/>
        <w:jc w:val="both"/>
      </w:pPr>
      <w:r>
        <w:t>9. При оказании гражданам медицинской помощи в рамках практической подготовки обучающихся по профессиональным образовательным программам медицинского образования пациент должен быть проинформирован об</w:t>
      </w:r>
      <w:r>
        <w:t xml:space="preserve"> участии обучающихся в оказании ему медицинской помощи и вправе отказаться от участия обучающихся в оказании ему медицинской помощи. В этом случае медицинская организация обязана оказать такому пациенту медицинскую помощь без участия </w:t>
      </w:r>
      <w:proofErr w:type="gramStart"/>
      <w:r>
        <w:t>обучающихся</w:t>
      </w:r>
      <w:proofErr w:type="gramEnd"/>
      <w:r>
        <w:t>.</w:t>
      </w:r>
    </w:p>
    <w:p w:rsidR="00AE6CD0" w:rsidRDefault="00490222">
      <w:pPr>
        <w:pStyle w:val="ConsPlusNormal"/>
        <w:jc w:val="both"/>
      </w:pPr>
      <w:r>
        <w:t>(</w:t>
      </w:r>
      <w:proofErr w:type="gramStart"/>
      <w:r>
        <w:t>ч</w:t>
      </w:r>
      <w:proofErr w:type="gramEnd"/>
      <w:r>
        <w:t xml:space="preserve">асть 9 </w:t>
      </w:r>
      <w:r>
        <w:t xml:space="preserve">введена Федеральным </w:t>
      </w:r>
      <w:hyperlink r:id="rId48" w:tooltip="Федеральный закон от 02.07.2013 N 185-ФЗ (ред. от 04.11.2025) &quot;О внесении изменений в отдельные законодательные акты Российской Федерации и признании утратившими силу законодательных актов (отдельных положений законодательных актов) Российской Федерации в связ">
        <w:r>
          <w:rPr>
            <w:color w:val="0000FF"/>
          </w:rPr>
          <w:t>законом</w:t>
        </w:r>
      </w:hyperlink>
      <w:r>
        <w:t xml:space="preserve"> от 02.07.2013 N 185-ФЗ)</w:t>
      </w:r>
    </w:p>
    <w:p w:rsidR="00AE6CD0" w:rsidRDefault="00AE6CD0">
      <w:pPr>
        <w:pStyle w:val="ConsPlusNormal"/>
        <w:ind w:firstLine="540"/>
        <w:jc w:val="both"/>
      </w:pPr>
    </w:p>
    <w:p w:rsidR="00AE6CD0" w:rsidRDefault="00490222">
      <w:pPr>
        <w:pStyle w:val="ConsPlusTitle"/>
        <w:ind w:firstLine="540"/>
        <w:jc w:val="both"/>
        <w:outlineLvl w:val="1"/>
      </w:pPr>
      <w:r>
        <w:t>Статья 22. Информация о состоянии здоровья</w:t>
      </w:r>
    </w:p>
    <w:p w:rsidR="00AE6CD0" w:rsidRDefault="00AE6CD0">
      <w:pPr>
        <w:pStyle w:val="ConsPlusNormal"/>
        <w:ind w:firstLine="540"/>
        <w:jc w:val="both"/>
      </w:pPr>
    </w:p>
    <w:p w:rsidR="00AE6CD0" w:rsidRDefault="00490222">
      <w:pPr>
        <w:pStyle w:val="ConsPlusNormal"/>
        <w:ind w:firstLine="540"/>
        <w:jc w:val="both"/>
      </w:pPr>
      <w:r>
        <w:t xml:space="preserve">1. </w:t>
      </w:r>
      <w:proofErr w:type="gramStart"/>
      <w:r>
        <w:t xml:space="preserve">Каждый имеет право получить в доступной для него форме имеющуюся в медицинской организации информацию о состоянии своего здоровья, в том числе сведения о результатах медицинского обследования, наличии заболевания, об установленном диагнозе и о прогнозе </w:t>
      </w:r>
      <w:r>
        <w:t>развития заболевания, методах оказания медицинской помощи, связанном с ними риске, возможных видах медицинского вмешательства, его последствиях и результатах оказания медицинской помощи.</w:t>
      </w:r>
      <w:proofErr w:type="gramEnd"/>
    </w:p>
    <w:p w:rsidR="00AE6CD0" w:rsidRDefault="00490222">
      <w:pPr>
        <w:pStyle w:val="ConsPlusNormal"/>
        <w:spacing w:before="200"/>
        <w:ind w:firstLine="540"/>
        <w:jc w:val="both"/>
      </w:pPr>
      <w:r>
        <w:t>2. Информация о состоянии здоровья предоставляется пациенту лично леч</w:t>
      </w:r>
      <w:r>
        <w:t xml:space="preserve">ащим врачом или другими медицинскими работниками, принимающими непосредственное участие в медицинском обследовании и лечении. В отношении лиц, не достигших возраста, установленного в </w:t>
      </w:r>
      <w:hyperlink r:id="rId49" w:tooltip="Федеральный закон от 21.11.2011 N 323-ФЗ (ред. от 04.08.2026) &quot;Об основах охраны здоровья граждан в Российской Федерации&quot; {КонсультантПлюс}">
        <w:r>
          <w:rPr>
            <w:color w:val="0000FF"/>
          </w:rPr>
          <w:t>части 2 статьи 54</w:t>
        </w:r>
      </w:hyperlink>
      <w:r>
        <w:t xml:space="preserve"> настоящего Федерального закона, и граждан, признанных в установленном зако</w:t>
      </w:r>
      <w:r>
        <w:t xml:space="preserve">ном порядке недееспособными, </w:t>
      </w:r>
      <w:r>
        <w:lastRenderedPageBreak/>
        <w:t xml:space="preserve">информация о состоянии здоровья предоставляется их законным представителям. В отношении лиц, достигших возраста, установленного </w:t>
      </w:r>
      <w:hyperlink r:id="rId50" w:tooltip="Федеральный закон от 21.11.2011 N 323-ФЗ (ред. от 04.08.2026) &quot;Об основах охраны здоровья граждан в Российской Федерации&quot; {КонсультантПлюс}">
        <w:r>
          <w:rPr>
            <w:color w:val="0000FF"/>
          </w:rPr>
          <w:t>частью 2 статьи 54</w:t>
        </w:r>
      </w:hyperlink>
      <w:r>
        <w:t xml:space="preserve"> настоящего Федерального закона, но не приобретших дееспособность в полном объеме, информация о сост</w:t>
      </w:r>
      <w:r>
        <w:t>оянии здоровья предоставляется этим лицам, а также до достижения этими лицами совершеннолетия их законным представителям.</w:t>
      </w:r>
    </w:p>
    <w:p w:rsidR="00AE6CD0" w:rsidRDefault="00490222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Федерального </w:t>
      </w:r>
      <w:hyperlink r:id="rId51" w:tooltip="Федеральный закон от 31.07.2020 N 271-ФЗ &quot;О внесении изменения в статью 22 Федерального закона &quot;Об основах охраны здоровья граждан в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31.07.2020 N 271-ФЗ)</w:t>
      </w:r>
    </w:p>
    <w:p w:rsidR="00AE6CD0" w:rsidRDefault="00490222">
      <w:pPr>
        <w:pStyle w:val="ConsPlusNormal"/>
        <w:spacing w:before="200"/>
        <w:ind w:firstLine="540"/>
        <w:jc w:val="both"/>
      </w:pPr>
      <w:r>
        <w:t>3. Информация о состоянии здоровья не может быть предоставлена паци</w:t>
      </w:r>
      <w:r>
        <w:t xml:space="preserve">енту против его воли. </w:t>
      </w:r>
      <w:proofErr w:type="gramStart"/>
      <w:r>
        <w:t>В случае неблагоприятного прогноза развития заболевания информация должна сообщаться в деликатной форме гражданину или его супругу (супруге), одному из близких родственников (детям, родителям, усыновленным, усыновителям, родным братья</w:t>
      </w:r>
      <w:r>
        <w:t>м и родным сестрам, внукам, дедушкам, бабушкам), если пациент не запретил сообщать им об этом и (или) не определил иное лицо, которому должна быть передана такая информация.</w:t>
      </w:r>
      <w:proofErr w:type="gramEnd"/>
    </w:p>
    <w:p w:rsidR="00AE6CD0" w:rsidRDefault="00490222">
      <w:pPr>
        <w:pStyle w:val="ConsPlusNormal"/>
        <w:spacing w:before="200"/>
        <w:ind w:firstLine="540"/>
        <w:jc w:val="both"/>
      </w:pPr>
      <w:r>
        <w:t xml:space="preserve">4. Пациент либо его </w:t>
      </w:r>
      <w:hyperlink r:id="rId52" w:tooltip="Справочная информация: &quot;Законные представители&quot; (Материал подготовлен специалистами КонсультантПлюс) {КонсультантПлюс}">
        <w:r>
          <w:rPr>
            <w:color w:val="0000FF"/>
          </w:rPr>
          <w:t>законный представитель</w:t>
        </w:r>
      </w:hyperlink>
      <w:r>
        <w:t xml:space="preserve"> имеет право непосредственно знакомиться с медицинской документацией, отражающей </w:t>
      </w:r>
      <w:r>
        <w:t xml:space="preserve">состояние его здоровья, и получать на основании такой документации консультации у других специалистов. </w:t>
      </w:r>
      <w:proofErr w:type="gramStart"/>
      <w:r>
        <w:t>Супруг (супруга), близкие родственники (дети, родители, усыновленные, усыновители, родные братья и родные сестры, внуки, дедушки, бабушки) либо иные лица</w:t>
      </w:r>
      <w:r>
        <w:t>, указанные пациентом или его законным представителем в письменном согласии на разглашение сведений, составляющих врачебную тайну, или информированном добровольном согласии на медицинское вмешательство, имеют право непосредственно знакомиться с медицинской</w:t>
      </w:r>
      <w:r>
        <w:t xml:space="preserve"> документацией пациента, в том числе после его смерти, если пациент или его законный</w:t>
      </w:r>
      <w:proofErr w:type="gramEnd"/>
      <w:r>
        <w:t xml:space="preserve"> представитель не запретил разглашение сведений, составляющих врачебную тайну. </w:t>
      </w:r>
      <w:hyperlink r:id="rId53" w:tooltip="Приказ Минздрава России от 12.11.2021 N 1050н &quot;Об утверждении Порядка ознакомления пациента либо его законного представителя с медицинской документацией, отражающей состояние здоровья пациента&quot; (Зарегистрировано в Минюсте России 26.11.2021 N 66007) {Консультан">
        <w:r>
          <w:rPr>
            <w:color w:val="0000FF"/>
          </w:rPr>
          <w:t>Порядок</w:t>
        </w:r>
      </w:hyperlink>
      <w:r>
        <w:t xml:space="preserve"> ознакомления с медицинской документацией пациента устанавливается уполномоченным федеральным органом исполнительной власти.</w:t>
      </w:r>
    </w:p>
    <w:p w:rsidR="00AE6CD0" w:rsidRDefault="00490222">
      <w:pPr>
        <w:pStyle w:val="ConsPlusNormal"/>
        <w:jc w:val="both"/>
      </w:pPr>
      <w:r>
        <w:t>(</w:t>
      </w:r>
      <w:proofErr w:type="gramStart"/>
      <w:r>
        <w:t>ч</w:t>
      </w:r>
      <w:proofErr w:type="gramEnd"/>
      <w:r>
        <w:t xml:space="preserve">асть 4 в ред. Федерального </w:t>
      </w:r>
      <w:hyperlink r:id="rId54" w:tooltip="Федеральный закон от 02.07.2021 N 315-ФЗ &quot;О внесении изменений в Федеральный закон &quot;Об основах охраны здоровья граждан в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02.07.2021 N 315-ФЗ)</w:t>
      </w:r>
    </w:p>
    <w:p w:rsidR="00AE6CD0" w:rsidRDefault="00490222">
      <w:pPr>
        <w:pStyle w:val="ConsPlusNormal"/>
        <w:spacing w:before="200"/>
        <w:ind w:firstLine="540"/>
        <w:jc w:val="both"/>
      </w:pPr>
      <w:r>
        <w:t>5. Пациент либо его законный представитель имеет пра</w:t>
      </w:r>
      <w:r>
        <w:t xml:space="preserve">во по запросу, </w:t>
      </w:r>
      <w:proofErr w:type="gramStart"/>
      <w:r>
        <w:t>направленному</w:t>
      </w:r>
      <w:proofErr w:type="gramEnd"/>
      <w:r>
        <w:t xml:space="preserve"> в том числе в электронной форме, получать отражающие состояние здоровья пациента медицинские документы (их копии) и выписки из них, в том числе в форме электронных документов. </w:t>
      </w:r>
      <w:proofErr w:type="gramStart"/>
      <w:r>
        <w:t>Супруг (супруга), близкие родственники (дети, родит</w:t>
      </w:r>
      <w:r>
        <w:t>ели, усыновленные, усыновители, родные братья и родные сестры, внуки, дедушки, бабушки) либо иные лица, указанные пациентом или его законным представителем в письменном согласии на разглашение сведений, составляющих врачебную тайну, или информированном доб</w:t>
      </w:r>
      <w:r>
        <w:t>ровольном согласии на медицинское вмешательство, имеют право получать медицинские документы (их копии) и выписки из них, в том числе после его смерти, если пациент</w:t>
      </w:r>
      <w:proofErr w:type="gramEnd"/>
      <w:r>
        <w:t xml:space="preserve"> или его законный представитель не запретил разглашение сведений, составляющих врачебную тайн</w:t>
      </w:r>
      <w:r>
        <w:t xml:space="preserve">у. </w:t>
      </w:r>
      <w:hyperlink r:id="rId55" w:tooltip="Приказ Минздрава России от 31.07.2020 N 789н &quot;Об утверждении порядка и сроков предоставления медицинских документов (их копий) и выписок из них&quot; (Зарегистрировано в Минюсте России 24.09.2020 N 60010) {КонсультантПлюс}">
        <w:r>
          <w:rPr>
            <w:color w:val="0000FF"/>
          </w:rPr>
          <w:t>Порядок</w:t>
        </w:r>
      </w:hyperlink>
      <w:r>
        <w:t xml:space="preserve"> и сроки предоставления медицинских документов (их копий) и выписок из них устанавливаются уполномоченным федеральным органом исполнительной власти.</w:t>
      </w:r>
    </w:p>
    <w:p w:rsidR="00AE6CD0" w:rsidRDefault="00490222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Федеральных законов от 29.07.2</w:t>
      </w:r>
      <w:r>
        <w:t xml:space="preserve">017 </w:t>
      </w:r>
      <w:hyperlink r:id="rId56" w:tooltip="Федеральный закон от 29.07.2017 N 242-ФЗ &quot;О внесении изменений в отдельные законодательные акты Российской Федерации по вопросам применения информационных технологий в сфере охраны здоровья&quot; {КонсультантПлюс}">
        <w:r>
          <w:rPr>
            <w:color w:val="0000FF"/>
          </w:rPr>
          <w:t>N 242-ФЗ</w:t>
        </w:r>
      </w:hyperlink>
      <w:r>
        <w:t xml:space="preserve">, от 02.07.2021 </w:t>
      </w:r>
      <w:hyperlink r:id="rId57" w:tooltip="Федеральный закон от 02.07.2021 N 315-ФЗ &quot;О внесении изменений в Федеральный закон &quot;Об основах охраны здоровья граждан в Российской Федерации&quot; {КонсультантПлюс}">
        <w:r>
          <w:rPr>
            <w:color w:val="0000FF"/>
          </w:rPr>
          <w:t>N 315-ФЗ</w:t>
        </w:r>
      </w:hyperlink>
      <w:r>
        <w:t>)</w:t>
      </w:r>
    </w:p>
    <w:p w:rsidR="00AE6CD0" w:rsidRDefault="00AE6CD0">
      <w:pPr>
        <w:pStyle w:val="ConsPlusNormal"/>
        <w:ind w:firstLine="540"/>
        <w:jc w:val="both"/>
      </w:pPr>
    </w:p>
    <w:p w:rsidR="00AE6CD0" w:rsidRDefault="00490222">
      <w:pPr>
        <w:pStyle w:val="ConsPlusTitle"/>
        <w:ind w:firstLine="540"/>
        <w:jc w:val="both"/>
        <w:outlineLvl w:val="1"/>
      </w:pPr>
      <w:r>
        <w:t>Статья 23. Информация о факторах, влияющих на здоровье</w:t>
      </w:r>
    </w:p>
    <w:p w:rsidR="00AE6CD0" w:rsidRDefault="00AE6CD0">
      <w:pPr>
        <w:pStyle w:val="ConsPlusNormal"/>
        <w:ind w:firstLine="540"/>
        <w:jc w:val="both"/>
      </w:pPr>
    </w:p>
    <w:p w:rsidR="00AE6CD0" w:rsidRDefault="00490222">
      <w:pPr>
        <w:pStyle w:val="ConsPlusNormal"/>
        <w:ind w:firstLine="540"/>
        <w:jc w:val="both"/>
      </w:pPr>
      <w:proofErr w:type="gramStart"/>
      <w:r>
        <w:t>Граждане имеют право на получение достоверной и своевременной информации о факторах, способствующих сохранению здоровья или оказывающих на него вредное влияние, включая информацию о санитарно-эпидемиологическом благополучии района проживания, состоянии сре</w:t>
      </w:r>
      <w:r>
        <w:t>ды обитания, рациональных нормах питания, качестве и безопасности продукции производственно-технического назначения, пищевых продуктов, товаров для личных и бытовых нужд, потенциальной опасности для здоровья человека выполняемых работ и оказываемых услуг.</w:t>
      </w:r>
      <w:proofErr w:type="gramEnd"/>
      <w:r>
        <w:t xml:space="preserve"> </w:t>
      </w:r>
      <w:r>
        <w:t xml:space="preserve">Такая информация предоставляется органами государственной власти и органами местного самоуправления в соответствии с их полномочиями, а также организациями в </w:t>
      </w:r>
      <w:hyperlink r:id="rId58" w:tooltip="Приказ Минздрава РФ от 02.12.1999 N 429 &quot;О порядке предоставления информации&quot; (вместе с &quot;Порядком предоставления гражданам и пользователям (потребителям), независимо от их правовой формы, информации о санитарно-эпидемиологической обстановке, состоянии среды об">
        <w:r>
          <w:rPr>
            <w:color w:val="0000FF"/>
          </w:rPr>
          <w:t>порядке</w:t>
        </w:r>
      </w:hyperlink>
      <w:r>
        <w:t>, предусмотренном законодательством Российской Федерации.</w:t>
      </w:r>
    </w:p>
    <w:p w:rsidR="00AE6CD0" w:rsidRDefault="00AE6CD0">
      <w:pPr>
        <w:pStyle w:val="ConsPlusNormal"/>
        <w:ind w:firstLine="540"/>
        <w:jc w:val="both"/>
      </w:pPr>
    </w:p>
    <w:p w:rsidR="00AE6CD0" w:rsidRDefault="00490222">
      <w:pPr>
        <w:pStyle w:val="ConsPlusTitle"/>
        <w:ind w:firstLine="540"/>
        <w:jc w:val="both"/>
        <w:outlineLvl w:val="1"/>
      </w:pPr>
      <w:r>
        <w:t>Статья 24. Права работников, занятых на отдельных видах работ, на охрану здоровья</w:t>
      </w:r>
    </w:p>
    <w:p w:rsidR="00AE6CD0" w:rsidRDefault="00AE6CD0">
      <w:pPr>
        <w:pStyle w:val="ConsPlusNormal"/>
        <w:ind w:firstLine="540"/>
        <w:jc w:val="both"/>
      </w:pPr>
    </w:p>
    <w:p w:rsidR="00AE6CD0" w:rsidRDefault="00490222">
      <w:pPr>
        <w:pStyle w:val="ConsPlusNormal"/>
        <w:ind w:firstLine="540"/>
        <w:jc w:val="both"/>
      </w:pPr>
      <w:r>
        <w:t xml:space="preserve">1. </w:t>
      </w:r>
      <w:proofErr w:type="gramStart"/>
      <w:r>
        <w:t xml:space="preserve">В целях охраны здоровья и сохранения способности к труду, предупреждения и своевременного выявления </w:t>
      </w:r>
      <w:r>
        <w:t>профессиональных заболеваний работники, занятые на работах с вредными и (или) опасными производственными факторами, а также в случаях, предусмотренных законодательством Российской Федерации, работники, занятые на отдельных видах работ, проходят обязательны</w:t>
      </w:r>
      <w:r>
        <w:t xml:space="preserve">е </w:t>
      </w:r>
      <w:hyperlink r:id="rId59" w:tooltip="Федеральный закон от 21.11.2011 N 323-ФЗ (ред. от 04.08.2026) &quot;Об основах охраны здоровья граждан в Российской Федерации&quot; {КонсультантПлюс}">
        <w:r>
          <w:rPr>
            <w:color w:val="0000FF"/>
          </w:rPr>
          <w:t>медицинские осмот</w:t>
        </w:r>
        <w:r>
          <w:rPr>
            <w:color w:val="0000FF"/>
          </w:rPr>
          <w:t>ры</w:t>
        </w:r>
      </w:hyperlink>
      <w:r>
        <w:t>.</w:t>
      </w:r>
      <w:proofErr w:type="gramEnd"/>
    </w:p>
    <w:p w:rsidR="00AE6CD0" w:rsidRDefault="00490222">
      <w:pPr>
        <w:pStyle w:val="ConsPlusNormal"/>
        <w:spacing w:before="200"/>
        <w:ind w:firstLine="540"/>
        <w:jc w:val="both"/>
      </w:pPr>
      <w:r>
        <w:t xml:space="preserve">2. </w:t>
      </w:r>
      <w:hyperlink r:id="rId60" w:tooltip="Приказ Минтруда России N 988н, Минздрава России N 1420н от 31.12.2020 &quot;Об утверждении перечня вредных и (или) опасных производственных факторов и работ, при выполнении которых проводятся обязательные предварительные медицинские осмотры при поступлении на работ">
        <w:r>
          <w:rPr>
            <w:color w:val="0000FF"/>
          </w:rPr>
          <w:t>Перечень</w:t>
        </w:r>
      </w:hyperlink>
      <w:r>
        <w:t xml:space="preserve"> вредных и (или) опасных производственных факторов и работ, при выполнении которых проводятся обязательные предварительные медицинские осмот</w:t>
      </w:r>
      <w:r>
        <w:t>ры при поступлении на работу и периодические медицинские осмотры, утверждается уполномоченным федеральным органом исполнительной власти.</w:t>
      </w:r>
    </w:p>
    <w:p w:rsidR="00AE6CD0" w:rsidRDefault="00490222">
      <w:pPr>
        <w:pStyle w:val="ConsPlusNormal"/>
        <w:spacing w:before="200"/>
        <w:ind w:firstLine="540"/>
        <w:jc w:val="both"/>
      </w:pPr>
      <w:r>
        <w:lastRenderedPageBreak/>
        <w:t>3. В случае выявления при проведении обязательных медицинских осмотров медицинских противопоказаний к осуществлению отд</w:t>
      </w:r>
      <w:r>
        <w:t>ельных видов работ, перечень которых устанавливается уполномоченным федеральным органом исполнительной власти, работник может быть признан врачебной комиссией медицинской организации на основании результатов экспертизы профессиональной пригодности временно</w:t>
      </w:r>
      <w:r>
        <w:t xml:space="preserve"> или постоянно непригодным по состоянию здоровья к выполнению отдельных видов работ.</w:t>
      </w:r>
    </w:p>
    <w:p w:rsidR="00AE6CD0" w:rsidRDefault="00490222">
      <w:pPr>
        <w:pStyle w:val="ConsPlusNormal"/>
        <w:spacing w:before="200"/>
        <w:ind w:firstLine="540"/>
        <w:jc w:val="both"/>
      </w:pPr>
      <w:r>
        <w:t>4. В целях охраны здоровья работодатели вправе вводить в штат должности медицинских работников и создавать подразделения (кабинет врача, здравпункт, медицинский кабинет, медицинскую часть и другие подразделения), оказывающие медицинскую помощь работникам о</w:t>
      </w:r>
      <w:r>
        <w:t>рганизации. Порядок организации деятельности таких подразделений и медицинских работников устанавливается уполномоченным федеральным органом исполнительной власти.</w:t>
      </w:r>
    </w:p>
    <w:p w:rsidR="00AE6CD0" w:rsidRDefault="00490222">
      <w:pPr>
        <w:pStyle w:val="ConsPlusNormal"/>
        <w:spacing w:before="200"/>
        <w:ind w:firstLine="540"/>
        <w:jc w:val="both"/>
      </w:pPr>
      <w:r>
        <w:t>5. Работодатели обязаны обеспечивать условия для прохождения работниками медицинских осмотро</w:t>
      </w:r>
      <w:r>
        <w:t>в и диспансеризации, а также беспрепятственно отпускать работников для их прохождения.</w:t>
      </w:r>
    </w:p>
    <w:p w:rsidR="00AE6CD0" w:rsidRDefault="00AE6CD0">
      <w:pPr>
        <w:pStyle w:val="ConsPlusNormal"/>
        <w:ind w:firstLine="540"/>
        <w:jc w:val="both"/>
      </w:pPr>
    </w:p>
    <w:p w:rsidR="00AE6CD0" w:rsidRDefault="00490222">
      <w:pPr>
        <w:pStyle w:val="ConsPlusTitle"/>
        <w:ind w:firstLine="540"/>
        <w:jc w:val="both"/>
        <w:outlineLvl w:val="1"/>
      </w:pPr>
      <w:bookmarkStart w:id="10" w:name="P111"/>
      <w:bookmarkEnd w:id="10"/>
      <w:r>
        <w:t>Статья 25. Права военнослужащих и лиц, приравненных по медицинскому обеспечению к военнослужащим, а также граждан, проходящих альтернативную гражданскую службу, граждан</w:t>
      </w:r>
      <w:r>
        <w:t>, подлежащих призыву на военную службу (направляемых на альтернативную гражданскую службу), и граждан, поступающих на военную службу или приравненную к ней службу по контракту, на охрану здоровья</w:t>
      </w:r>
    </w:p>
    <w:p w:rsidR="00AE6CD0" w:rsidRDefault="00AE6CD0">
      <w:pPr>
        <w:pStyle w:val="ConsPlusNormal"/>
        <w:ind w:firstLine="540"/>
        <w:jc w:val="both"/>
      </w:pPr>
    </w:p>
    <w:p w:rsidR="00AE6CD0" w:rsidRDefault="00490222">
      <w:pPr>
        <w:pStyle w:val="ConsPlusNormal"/>
        <w:ind w:firstLine="540"/>
        <w:jc w:val="both"/>
      </w:pPr>
      <w:r>
        <w:t xml:space="preserve">1. </w:t>
      </w:r>
      <w:proofErr w:type="gramStart"/>
      <w:r>
        <w:t>Военнослужащие и лица, приравненные по медицинскому обес</w:t>
      </w:r>
      <w:r>
        <w:t>печению к военнослужащим (далее - военнослужащие и приравненные к ним лица), а также граждане, проходящие альтернативную гражданскую службу, имеют право на прохождение военно-врачебной экспертизы для определения годности к военной службе или приравненной к</w:t>
      </w:r>
      <w:r>
        <w:t xml:space="preserve"> ней службе и для досрочного увольнения с военной службы или приравненной к ней службы на основании заключения военно-врачебной комиссии.</w:t>
      </w:r>
      <w:proofErr w:type="gramEnd"/>
    </w:p>
    <w:p w:rsidR="00AE6CD0" w:rsidRDefault="00490222">
      <w:pPr>
        <w:pStyle w:val="ConsPlusNormal"/>
        <w:spacing w:before="200"/>
        <w:ind w:firstLine="540"/>
        <w:jc w:val="both"/>
      </w:pPr>
      <w:r>
        <w:t xml:space="preserve">2. </w:t>
      </w:r>
      <w:proofErr w:type="gramStart"/>
      <w:r>
        <w:t>Граждане, подлежащие призыву на военную службу или направляемые на альтернативную гражданскую службу, и граждане, п</w:t>
      </w:r>
      <w:r>
        <w:t xml:space="preserve">оступающие на военную службу или приравненную к ней службу по контракту, проходят медицинское освидетельствование в порядке, предусмотренном </w:t>
      </w:r>
      <w:hyperlink r:id="rId61" w:tooltip="Федеральный закон от 21.11.2011 N 323-ФЗ (ред. от 04.08.2026) &quot;Об основах охраны здоровья граждан в Российской Федерации&quot; {КонсультантПлюс}">
        <w:r>
          <w:rPr>
            <w:color w:val="0000FF"/>
          </w:rPr>
          <w:t>статьей 61</w:t>
        </w:r>
      </w:hyperlink>
      <w:r>
        <w:t xml:space="preserve"> настоящего Федерального закона, и имеют право на получение полной информации о медицинских противопоказаниях для прохождени</w:t>
      </w:r>
      <w:r>
        <w:t>я военной службы или приравненной к ней службы и показаниях для отсрочки или</w:t>
      </w:r>
      <w:proofErr w:type="gramEnd"/>
      <w:r>
        <w:t xml:space="preserve"> освобождения от призыва на военную службу по состоянию здоровья.</w:t>
      </w:r>
    </w:p>
    <w:p w:rsidR="00AE6CD0" w:rsidRDefault="00490222">
      <w:pPr>
        <w:pStyle w:val="ConsPlusNormal"/>
        <w:spacing w:before="200"/>
        <w:ind w:firstLine="540"/>
        <w:jc w:val="both"/>
      </w:pPr>
      <w:r>
        <w:t xml:space="preserve">3. </w:t>
      </w:r>
      <w:proofErr w:type="gramStart"/>
      <w:r>
        <w:t>Военнослужащие и приравненные к ним лица имеют право на получение медицинской помощи в ведомственных медицински</w:t>
      </w:r>
      <w:r>
        <w:t>х организациях, а при их отсутствии или при отсутствии в ведомственных медицинских организациях отделений соответствующего профиля, специалистов либо специального медицинского оборудования - на получение медицинской помощи в порядке, установленном Правител</w:t>
      </w:r>
      <w:r>
        <w:t>ьством Российской Федерации, за счет бюджетных ассигнований федерального бюджета, предусмотренных на эти цели федеральным органам исполнительной власти и</w:t>
      </w:r>
      <w:proofErr w:type="gramEnd"/>
      <w:r>
        <w:t xml:space="preserve"> федеральным государственным органам, в которых федеральным </w:t>
      </w:r>
      <w:hyperlink r:id="rId62" w:tooltip="Федеральный закон от 28.03.1998 N 53-ФЗ (ред. от 04.08.2026) &quot;О воинской обязанности и военной службе&quot; (с изм. и доп., вступ. в силу с 15.08.2026) {КонсультантПлюс}">
        <w:r>
          <w:rPr>
            <w:color w:val="0000FF"/>
          </w:rPr>
          <w:t>законом</w:t>
        </w:r>
      </w:hyperlink>
      <w:r>
        <w:t xml:space="preserve"> предусмотрена военная служба или</w:t>
      </w:r>
      <w:r>
        <w:t xml:space="preserve"> приравненная к ней служба.</w:t>
      </w:r>
    </w:p>
    <w:p w:rsidR="00AE6CD0" w:rsidRDefault="00490222">
      <w:pPr>
        <w:pStyle w:val="ConsPlusNormal"/>
        <w:jc w:val="both"/>
      </w:pPr>
      <w:r>
        <w:t xml:space="preserve">(в ред. Федерального </w:t>
      </w:r>
      <w:hyperlink r:id="rId63" w:tooltip="Федеральный закон от 04.06.2014 N 145-ФЗ (ред. от 16.12.2019) &quot;О внесении изменений в отдельные законодательные акты Российской Федерации по вопросам военной службы в органах военной прокуратуры и военных следственных органах Следственного комитета Российской ">
        <w:r>
          <w:rPr>
            <w:color w:val="0000FF"/>
          </w:rPr>
          <w:t>закона</w:t>
        </w:r>
      </w:hyperlink>
      <w:r>
        <w:t xml:space="preserve"> от 04.06.2014 N 145-ФЗ)</w:t>
      </w:r>
    </w:p>
    <w:p w:rsidR="00AE6CD0" w:rsidRDefault="00490222">
      <w:pPr>
        <w:pStyle w:val="ConsPlusNormal"/>
        <w:spacing w:before="200"/>
        <w:ind w:firstLine="540"/>
        <w:jc w:val="both"/>
      </w:pPr>
      <w:r>
        <w:t xml:space="preserve">4. </w:t>
      </w:r>
      <w:proofErr w:type="gramStart"/>
      <w:r>
        <w:t>Порядок организации медицинской помощи военнослужащим и приравненным к н</w:t>
      </w:r>
      <w:r>
        <w:t>им лицам устанавливается Правительством Российской Федерации, особенности организации оказания медицинской помощи военнослужащим и приравненным к ним лицам, в том числе порядок их освобождения от исполнения обязанностей военной службы (служебных обязанност</w:t>
      </w:r>
      <w:r>
        <w:t>ей) в связи с заболеванием и иными причинами, устанавливаются федеральными органами исполнительной власти и федеральными государственными органами, в которых федеральным законом предусмотрена военная</w:t>
      </w:r>
      <w:proofErr w:type="gramEnd"/>
      <w:r>
        <w:t xml:space="preserve"> служба или приравненная к ней служба.</w:t>
      </w:r>
    </w:p>
    <w:p w:rsidR="00AE6CD0" w:rsidRDefault="00490222">
      <w:pPr>
        <w:pStyle w:val="ConsPlusNormal"/>
        <w:jc w:val="both"/>
      </w:pPr>
      <w:r>
        <w:t>(в ред. Федерально</w:t>
      </w:r>
      <w:r>
        <w:t xml:space="preserve">го </w:t>
      </w:r>
      <w:hyperlink r:id="rId64" w:tooltip="Федеральный закон от 04.06.2014 N 145-ФЗ (ред. от 16.12.2019) &quot;О внесении изменений в отдельные законодательные акты Российской Федерации по вопросам военной службы в органах военной прокуратуры и военных следственных органах Следственного комитета Российской ">
        <w:r>
          <w:rPr>
            <w:color w:val="0000FF"/>
          </w:rPr>
          <w:t>закона</w:t>
        </w:r>
      </w:hyperlink>
      <w:r>
        <w:t xml:space="preserve"> от 04.06.2014 N 145-ФЗ)</w:t>
      </w:r>
    </w:p>
    <w:p w:rsidR="00AE6CD0" w:rsidRDefault="00490222">
      <w:pPr>
        <w:pStyle w:val="ConsPlusNormal"/>
        <w:spacing w:before="200"/>
        <w:ind w:firstLine="540"/>
        <w:jc w:val="both"/>
      </w:pPr>
      <w:r>
        <w:t xml:space="preserve">5. </w:t>
      </w:r>
      <w:proofErr w:type="gramStart"/>
      <w:r>
        <w:t>Граждане при постановке их на воинский учет, призыве или поступлении на военную службу по контракту или приравненную к</w:t>
      </w:r>
      <w:r>
        <w:t xml:space="preserve"> ней службу, поступлении в военные профессиональные образовательные организации или военные образовательные организации высшего образования, заключении с Министерством обороны Российской Федерации договора об обучении в </w:t>
      </w:r>
      <w:hyperlink r:id="rId65" w:tooltip="Постановление Правительства РФ от 03.07.2019 N 848 (ред. от 04.08.2020) &quot;Об утверждении Положения о военных учебных центрах при федеральных государственных образовательных организациях высшего образования и о признании утратившими силу некоторых актов Правител">
        <w:r>
          <w:rPr>
            <w:color w:val="0000FF"/>
          </w:rPr>
          <w:t>военном учебном центре</w:t>
        </w:r>
      </w:hyperlink>
      <w:r>
        <w:t xml:space="preserve"> при федеральной государственной образовательной организации высшего образования по программе военной подготовки или в военной образовательной</w:t>
      </w:r>
      <w:proofErr w:type="gramEnd"/>
      <w:r>
        <w:t xml:space="preserve"> </w:t>
      </w:r>
      <w:proofErr w:type="gramStart"/>
      <w:r>
        <w:t>организации высшего образо</w:t>
      </w:r>
      <w:r>
        <w:t xml:space="preserve">вания по программе военной подготовки сержантов, старшин запаса либо программе военной подготовки солдат, матросов запаса, призыве на военные сборы, а также граждане, направляемые на альтернативную гражданскую службу, </w:t>
      </w:r>
      <w:r>
        <w:lastRenderedPageBreak/>
        <w:t>имеют право на получение медицинской п</w:t>
      </w:r>
      <w:r>
        <w:t xml:space="preserve">омощи в медицинских организациях в рамках </w:t>
      </w:r>
      <w:hyperlink r:id="rId66" w:tooltip="Справочная информация: &quot;Стандарты и порядки оказания медицинской помощи&quot; (Материал подготовлен специалистами КонсультантПлюс) {КонсультантПлюс}">
        <w:r>
          <w:rPr>
            <w:color w:val="0000FF"/>
          </w:rPr>
          <w:t>программы</w:t>
        </w:r>
      </w:hyperlink>
      <w:r>
        <w:t xml:space="preserve"> государственных гарантий бесплатного оказания гражданам медицинской помощи, за исключением медицинского освидетельствования в целях определения годности к военной службе или</w:t>
      </w:r>
      <w:proofErr w:type="gramEnd"/>
      <w:r>
        <w:t xml:space="preserve"> приравненной к ней службе.</w:t>
      </w:r>
    </w:p>
    <w:p w:rsidR="00AE6CD0" w:rsidRDefault="00490222">
      <w:pPr>
        <w:pStyle w:val="ConsPlusNormal"/>
        <w:jc w:val="both"/>
      </w:pPr>
      <w:r>
        <w:t>(часть 5 в ред. Фе</w:t>
      </w:r>
      <w:r>
        <w:t xml:space="preserve">дерального </w:t>
      </w:r>
      <w:hyperlink r:id="rId67" w:tooltip="Федеральный закон от 03.08.2018 N 309-ФЗ &quot;О внесении изменений в отдельные законодательные акты Российской Федерации в части совершенствования военной подготовки студентов федеральных государственных образовательных организаций высшего образования&quot; {Консультан">
        <w:r>
          <w:rPr>
            <w:color w:val="0000FF"/>
          </w:rPr>
          <w:t>закона</w:t>
        </w:r>
      </w:hyperlink>
      <w:r>
        <w:t xml:space="preserve"> от 03.08.2018 N 309-ФЗ)</w:t>
      </w:r>
    </w:p>
    <w:p w:rsidR="00AE6CD0" w:rsidRDefault="00490222">
      <w:pPr>
        <w:pStyle w:val="ConsPlusNormal"/>
        <w:spacing w:before="200"/>
        <w:ind w:firstLine="540"/>
        <w:jc w:val="both"/>
      </w:pPr>
      <w:r>
        <w:t xml:space="preserve">6. </w:t>
      </w:r>
      <w:proofErr w:type="gramStart"/>
      <w:r>
        <w:t>Особенности охраны здоровья военнослужащих и приравненных к ним лиц, а также отдельных категорий граждан, про</w:t>
      </w:r>
      <w:r>
        <w:t>ходящих военную службу или приравненную к ней службу в федеральных органах исполнительной власти и федеральных государственных органах, в которых федеральным законом предусмотрена военная служба или приравненная к ней служба, определяются законодательством</w:t>
      </w:r>
      <w:r>
        <w:t xml:space="preserve"> Российской Федерации, регламентирующим деятельность этих органов.</w:t>
      </w:r>
      <w:proofErr w:type="gramEnd"/>
    </w:p>
    <w:p w:rsidR="00AE6CD0" w:rsidRDefault="00490222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Федерального </w:t>
      </w:r>
      <w:hyperlink r:id="rId68" w:tooltip="Федеральный закон от 04.06.2014 N 145-ФЗ (ред. от 16.12.2019) &quot;О внесении изменений в отдельные законодательные акты Российской Федерации по вопросам военной службы в органах военной прокуратуры и военных следственных органах Следственного комитета Российской ">
        <w:r>
          <w:rPr>
            <w:color w:val="0000FF"/>
          </w:rPr>
          <w:t>закона</w:t>
        </w:r>
      </w:hyperlink>
      <w:r>
        <w:t xml:space="preserve"> от 04.06.2014 N 145-ФЗ)</w:t>
      </w:r>
    </w:p>
    <w:p w:rsidR="00AE6CD0" w:rsidRDefault="00AE6CD0">
      <w:pPr>
        <w:pStyle w:val="ConsPlusNormal"/>
        <w:ind w:firstLine="540"/>
        <w:jc w:val="both"/>
      </w:pPr>
    </w:p>
    <w:p w:rsidR="00AE6CD0" w:rsidRDefault="00490222">
      <w:pPr>
        <w:pStyle w:val="ConsPlusTitle"/>
        <w:ind w:firstLine="540"/>
        <w:jc w:val="both"/>
        <w:outlineLvl w:val="1"/>
      </w:pPr>
      <w:bookmarkStart w:id="11" w:name="P124"/>
      <w:bookmarkEnd w:id="11"/>
      <w:r>
        <w:t xml:space="preserve">Статья 26. Права лиц, задержанных, </w:t>
      </w:r>
      <w:r>
        <w:t>заключенных под стражу, отбывающих наказание в виде ограничения свободы, ареста, лишения свободы либо административного ареста, на получение медицинской помощи</w:t>
      </w:r>
    </w:p>
    <w:p w:rsidR="00AE6CD0" w:rsidRDefault="00AE6CD0">
      <w:pPr>
        <w:pStyle w:val="ConsPlusNormal"/>
        <w:ind w:firstLine="540"/>
        <w:jc w:val="both"/>
      </w:pPr>
    </w:p>
    <w:p w:rsidR="00AE6CD0" w:rsidRDefault="00490222">
      <w:pPr>
        <w:pStyle w:val="ConsPlusNormal"/>
        <w:ind w:firstLine="540"/>
        <w:jc w:val="both"/>
      </w:pPr>
      <w:bookmarkStart w:id="12" w:name="P126"/>
      <w:bookmarkEnd w:id="12"/>
      <w:r>
        <w:t>1. Лица, задержанные, заключенные под стражу, отбывающие наказание в виде ограничения свободы, ареста, лишения свободы либо административного ареста, имеют право на оказание медицинской помощи, в том числе в необходимых случаях в медицинских организациях г</w:t>
      </w:r>
      <w:r>
        <w:t>осударственной системы здравоохранения и муниципальной системы здравоохранения, в соответствии с законодательством Российской Федерации.</w:t>
      </w:r>
    </w:p>
    <w:p w:rsidR="00AE6CD0" w:rsidRDefault="00490222">
      <w:pPr>
        <w:pStyle w:val="ConsPlusNormal"/>
        <w:spacing w:before="200"/>
        <w:ind w:firstLine="540"/>
        <w:jc w:val="both"/>
      </w:pPr>
      <w:r>
        <w:t xml:space="preserve">2. Беременные женщины, женщины во время родов и в послеродовой период из числа лиц, указанных в </w:t>
      </w:r>
      <w:hyperlink w:anchor="P126" w:tooltip="1. Лица, задержанные, заключенные под стражу, отбывающие наказание в виде ограничения свободы, ареста, лишения свободы либо административного ареста, имеют право на оказание медицинской помощи, в том числе в необходимых случаях в медицинских организациях госуд">
        <w:r>
          <w:rPr>
            <w:color w:val="0000FF"/>
          </w:rPr>
          <w:t>части 1</w:t>
        </w:r>
      </w:hyperlink>
      <w:r>
        <w:t xml:space="preserve"> настоящей статьи, имеют право на оказание медицинской помощи, в том числе в медицинских организациях охраны материнства и детства.</w:t>
      </w:r>
    </w:p>
    <w:p w:rsidR="00AE6CD0" w:rsidRDefault="00490222">
      <w:pPr>
        <w:pStyle w:val="ConsPlusNormal"/>
        <w:spacing w:before="200"/>
        <w:ind w:firstLine="540"/>
        <w:jc w:val="both"/>
      </w:pPr>
      <w:bookmarkStart w:id="13" w:name="P128"/>
      <w:bookmarkEnd w:id="13"/>
      <w:r>
        <w:t xml:space="preserve">3. </w:t>
      </w:r>
      <w:proofErr w:type="gramStart"/>
      <w:r>
        <w:t xml:space="preserve">При невозможности оказания медицинской помощи в учреждениях уголовно-исполнительной системы и (или) </w:t>
      </w:r>
      <w:r>
        <w:t>следственных изоляторах органов федеральной службы безопасности лица, заключенные под стражу или отбывающие наказание в виде лишения свободы, имеют право на оказание медицинской помощи в медицинских организациях государственной системы здравоохранения и му</w:t>
      </w:r>
      <w:r>
        <w:t xml:space="preserve">ниципальной системы здравоохранения, а также на приглашение для проведения консультаций врачей-специалистов указанных медицинских организаций в </w:t>
      </w:r>
      <w:hyperlink r:id="rId69" w:tooltip="Постановление Правительства РФ от 28.12.2012 N 1466 (ред. от 05.12.2025) &quot;Об утверждении Правил оказания лицам, заключенным под стражу или отбывающим наказание в виде лишения свободы, медицинской помощи в медицинских организациях государственной и муниципально">
        <w:r>
          <w:rPr>
            <w:color w:val="0000FF"/>
          </w:rPr>
          <w:t>порядке</w:t>
        </w:r>
      </w:hyperlink>
      <w:r>
        <w:t>, ус</w:t>
      </w:r>
      <w:r>
        <w:t>тановленном Правительством Российской</w:t>
      </w:r>
      <w:proofErr w:type="gramEnd"/>
      <w:r>
        <w:t xml:space="preserve"> Федерации, за счет бюджетных ассигнований федерального бюджета, предусмотренных на эти цели соответственно федеральному органу исполнительной власти, осуществляющему правоприменительные функции, функции по контролю и н</w:t>
      </w:r>
      <w:r>
        <w:t>адзору в сфере исполнения уголовных наказаний в отношении осужденных, и федеральному органу исполнительной власти в области обеспечения безопасности.</w:t>
      </w:r>
    </w:p>
    <w:p w:rsidR="00AE6CD0" w:rsidRDefault="00490222">
      <w:pPr>
        <w:pStyle w:val="ConsPlusNormal"/>
        <w:jc w:val="both"/>
      </w:pPr>
      <w:r>
        <w:t xml:space="preserve">(часть 3 в ред. Федерального </w:t>
      </w:r>
      <w:hyperlink r:id="rId70" w:tooltip="Федеральный закон от 23.07.2025 N 239-ФЗ (ред. от 28.12.2025)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23.07.2025 N 239-ФЗ)</w:t>
      </w:r>
    </w:p>
    <w:p w:rsidR="00AE6CD0" w:rsidRDefault="00490222">
      <w:pPr>
        <w:pStyle w:val="ConsPlusNormal"/>
        <w:spacing w:before="200"/>
        <w:ind w:firstLine="540"/>
        <w:jc w:val="both"/>
      </w:pPr>
      <w:r>
        <w:t xml:space="preserve">4. </w:t>
      </w:r>
      <w:proofErr w:type="gramStart"/>
      <w:r>
        <w:t>При оказании медицинской помощи в медицинских</w:t>
      </w:r>
      <w:r>
        <w:t xml:space="preserve"> организациях государственной системы здравоохранения и муниципальной системы здравоохранения сотрудниками органов и учреждений уголовно-исполнительной системы осуществляется охрана лиц, указанных в </w:t>
      </w:r>
      <w:hyperlink w:anchor="P128" w:tooltip="3. При невозможности оказания медицинской помощи в учреждениях уголовно-исполнительной системы и (или) следственных изоляторах органов федеральной службы безопасности лица, заключенные под стражу или отбывающие наказание в виде лишения свободы, имеют право на ">
        <w:r>
          <w:rPr>
            <w:color w:val="0000FF"/>
          </w:rPr>
          <w:t>части 3</w:t>
        </w:r>
      </w:hyperlink>
      <w:r>
        <w:t xml:space="preserve"> настоящей статьи, и при необходимости круглосуточное наблюдение в целях обеспечения безопасности указанных лиц, медицинских работников, а также иных лиц, находящихся в медицинских организациях государственной и му</w:t>
      </w:r>
      <w:r>
        <w:t>ниципальной систем здравоохранения, в порядке, установленном федеральным органом</w:t>
      </w:r>
      <w:proofErr w:type="gramEnd"/>
      <w:r>
        <w:t xml:space="preserve"> исполнительной власти, осуществляющим функции по выработке и реализации государственной политики и нормативно-правовому регулированию в сфере исполнения уголовных наказаний, с</w:t>
      </w:r>
      <w:r>
        <w:t>овместно с уполномоченным федеральным органом исполнительной власти.</w:t>
      </w:r>
    </w:p>
    <w:p w:rsidR="00AE6CD0" w:rsidRDefault="00490222">
      <w:pPr>
        <w:pStyle w:val="ConsPlusNormal"/>
        <w:spacing w:before="200"/>
        <w:ind w:firstLine="540"/>
        <w:jc w:val="both"/>
      </w:pPr>
      <w:r>
        <w:t xml:space="preserve">4.1. </w:t>
      </w:r>
      <w:proofErr w:type="gramStart"/>
      <w:r>
        <w:t>При оказании медицинской помощи в медицинских организациях государственной системы здравоохранения и муниципальной системы здравоохранения сотрудниками органов федеральной службы без</w:t>
      </w:r>
      <w:r>
        <w:t>опасности осуществляются охрана лиц, заключенных под стражу или отбывающих наказание в следственных изоляторах органов федеральной службы безопасности, и при необходимости круглосуточное наблюдение в целях обеспечения безопасности указанных лиц, медицински</w:t>
      </w:r>
      <w:r>
        <w:t>х работников, а также иных лиц, находящихся в медицинских организациях государственной и муниципальной систем</w:t>
      </w:r>
      <w:proofErr w:type="gramEnd"/>
      <w:r>
        <w:t xml:space="preserve"> здравоохранения, в порядке, установленном федеральным органом исполнительной власти в области обеспечения безопасности совместно с уполномоченным </w:t>
      </w:r>
      <w:r>
        <w:t>федеральным органом исполнительной власти.</w:t>
      </w:r>
    </w:p>
    <w:p w:rsidR="00AE6CD0" w:rsidRDefault="00490222">
      <w:pPr>
        <w:pStyle w:val="ConsPlusNormal"/>
        <w:jc w:val="both"/>
      </w:pPr>
      <w:r>
        <w:t xml:space="preserve">(часть 4.1 введена Федеральным </w:t>
      </w:r>
      <w:hyperlink r:id="rId71" w:tooltip="Федеральный закон от 23.07.2025 N 239-ФЗ (ред. от 28.12.2025)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23.07.2025 N 239-ФЗ)</w:t>
      </w:r>
    </w:p>
    <w:p w:rsidR="00AE6CD0" w:rsidRDefault="00490222">
      <w:pPr>
        <w:pStyle w:val="ConsPlusNormal"/>
        <w:spacing w:before="200"/>
        <w:ind w:firstLine="540"/>
        <w:jc w:val="both"/>
      </w:pPr>
      <w:r>
        <w:t>5. Клиническая апробация, испытание лекарственных препаратов, специализированных продуктов лечебного питания, медицинских изделий и дезинфекционных сре</w:t>
      </w:r>
      <w:proofErr w:type="gramStart"/>
      <w:r>
        <w:t>д</w:t>
      </w:r>
      <w:r>
        <w:t>ств с пр</w:t>
      </w:r>
      <w:proofErr w:type="gramEnd"/>
      <w:r>
        <w:t xml:space="preserve">ивлечением в качестве объекта </w:t>
      </w:r>
      <w:r>
        <w:lastRenderedPageBreak/>
        <w:t xml:space="preserve">для этих целей лиц, указанных в </w:t>
      </w:r>
      <w:hyperlink w:anchor="P126" w:tooltip="1. Лица, задержанные, заключенные под стражу, отбывающие наказание в виде ограничения свободы, ареста, лишения свободы либо административного ареста, имеют право на оказание медицинской помощи, в том числе в необходимых случаях в медицинских организациях госуд">
        <w:r>
          <w:rPr>
            <w:color w:val="0000FF"/>
          </w:rPr>
          <w:t>части 1</w:t>
        </w:r>
      </w:hyperlink>
      <w:r>
        <w:t xml:space="preserve"> настоящей статьи, не допускаются.</w:t>
      </w:r>
    </w:p>
    <w:p w:rsidR="00AE6CD0" w:rsidRDefault="00490222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Федерального </w:t>
      </w:r>
      <w:hyperlink r:id="rId72" w:tooltip="Федеральный закон от 08.03.2015 N 55-ФЗ &quot;О внесении изменений в Федеральный закон &quot;Об основах охраны здоровья граждан в Российской Федерации&quot; по вопросам организации медицинской помощи, оказываемой в рамках клинической апробации методов профилактики, диагности">
        <w:r>
          <w:rPr>
            <w:color w:val="0000FF"/>
          </w:rPr>
          <w:t>закона</w:t>
        </w:r>
      </w:hyperlink>
      <w:r>
        <w:t xml:space="preserve"> от 08.03.2015 N 55-ФЗ)</w:t>
      </w:r>
    </w:p>
    <w:p w:rsidR="00AE6CD0" w:rsidRDefault="00490222">
      <w:pPr>
        <w:pStyle w:val="ConsPlusNormal"/>
        <w:spacing w:before="200"/>
        <w:ind w:firstLine="540"/>
        <w:jc w:val="both"/>
      </w:pPr>
      <w:r>
        <w:t>6. В отношении лиц, отбывающих наказание в учреждениях уголовно-исполнительной системы и следственных изоляторах органов федеральной службы безопасности, договор о добровольном медицинском страховании расторга</w:t>
      </w:r>
      <w:r>
        <w:t>ется.</w:t>
      </w:r>
    </w:p>
    <w:p w:rsidR="00AE6CD0" w:rsidRDefault="00490222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Федерального </w:t>
      </w:r>
      <w:hyperlink r:id="rId73" w:tooltip="Федеральный закон от 23.07.2025 N 239-ФЗ (ред. от 28.12.2025)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23.07.2025 N 239-ФЗ)</w:t>
      </w:r>
    </w:p>
    <w:p w:rsidR="00AE6CD0" w:rsidRDefault="00490222">
      <w:pPr>
        <w:pStyle w:val="ConsPlusNormal"/>
        <w:spacing w:before="200"/>
        <w:ind w:firstLine="540"/>
        <w:jc w:val="both"/>
      </w:pPr>
      <w:r>
        <w:t xml:space="preserve">7. </w:t>
      </w:r>
      <w:proofErr w:type="gramStart"/>
      <w:r>
        <w:t xml:space="preserve">Порядок организации оказания медицинской помощи, в том числе в медицинских организациях государственной и муниципальной систем здравоохранения, лицам, указанным в </w:t>
      </w:r>
      <w:hyperlink w:anchor="P126" w:tooltip="1. Лица, задержанные, заключенные под стражу, отбывающие наказание в виде ограничения свободы, ареста, лишения свободы либо административного ареста, имеют право на оказание медицинской помощи, в том числе в необходимых случаях в медицинских организациях госуд">
        <w:r>
          <w:rPr>
            <w:color w:val="0000FF"/>
          </w:rPr>
          <w:t>части 1</w:t>
        </w:r>
      </w:hyperlink>
      <w:r>
        <w:t xml:space="preserve"> настоящей статьи, устанавливается законодательством Российской Федерации, в том числе соответственно нормативными правовыми актами уполномоченного федерального органа исполнительной власти, осуществляющего функции по выработке и реализации госуд</w:t>
      </w:r>
      <w:r>
        <w:t>арственной политики и нормативно-правовому регулированию в сфере исполнения уголовных наказаний, федерального органа исполнительной власти в</w:t>
      </w:r>
      <w:proofErr w:type="gramEnd"/>
      <w:r>
        <w:t xml:space="preserve"> области обеспечения безопасности по согласованию с уполномоченным федеральным органом исполнительной власти.</w:t>
      </w:r>
    </w:p>
    <w:p w:rsidR="00AE6CD0" w:rsidRDefault="00490222">
      <w:pPr>
        <w:pStyle w:val="ConsPlusNormal"/>
        <w:jc w:val="both"/>
      </w:pPr>
      <w:r>
        <w:t>(в ред</w:t>
      </w:r>
      <w:r>
        <w:t xml:space="preserve">. Федерального </w:t>
      </w:r>
      <w:hyperlink r:id="rId74" w:tooltip="Федеральный закон от 23.07.2025 N 239-ФЗ (ред. от 28.12.2025)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23.07.2025 N 239-ФЗ)</w:t>
      </w:r>
    </w:p>
    <w:p w:rsidR="00AE6CD0" w:rsidRDefault="00AE6CD0">
      <w:pPr>
        <w:pStyle w:val="ConsPlusNormal"/>
        <w:ind w:firstLine="540"/>
        <w:jc w:val="both"/>
      </w:pPr>
    </w:p>
    <w:p w:rsidR="00AE6CD0" w:rsidRDefault="00490222">
      <w:pPr>
        <w:pStyle w:val="ConsPlusTitle"/>
        <w:ind w:firstLine="540"/>
        <w:jc w:val="both"/>
        <w:outlineLvl w:val="1"/>
      </w:pPr>
      <w:r>
        <w:t>Статья 27. Обязанности граждан в сфере охраны здоровья</w:t>
      </w:r>
    </w:p>
    <w:p w:rsidR="00AE6CD0" w:rsidRDefault="00AE6CD0">
      <w:pPr>
        <w:pStyle w:val="ConsPlusNormal"/>
        <w:ind w:firstLine="540"/>
        <w:jc w:val="both"/>
      </w:pPr>
    </w:p>
    <w:p w:rsidR="00AE6CD0" w:rsidRDefault="00490222">
      <w:pPr>
        <w:pStyle w:val="ConsPlusNormal"/>
        <w:ind w:firstLine="540"/>
        <w:jc w:val="both"/>
      </w:pPr>
      <w:r>
        <w:t>1. Граждане обязаны заботиться о сохранении своего здоровья.</w:t>
      </w:r>
    </w:p>
    <w:p w:rsidR="00AE6CD0" w:rsidRDefault="00490222">
      <w:pPr>
        <w:pStyle w:val="ConsPlusNormal"/>
        <w:spacing w:before="200"/>
        <w:ind w:firstLine="540"/>
        <w:jc w:val="both"/>
      </w:pPr>
      <w:r>
        <w:t>2. Граждане в случаях, предусмотренных законодательством Российской Федерации, обязаны проходи</w:t>
      </w:r>
      <w:r>
        <w:t xml:space="preserve">ть медицинские осмотры, а граждане, страдающие </w:t>
      </w:r>
      <w:hyperlink r:id="rId75" w:tooltip="Постановление Правительства РФ от 01.12.2004 N 715 (ред. от 31.01.2020) &quot;Об утверждении перечня социально значимых заболеваний и перечня заболеваний, представляющих опасность для окружающих&quot; {КонсультантПлюс}">
        <w:r>
          <w:rPr>
            <w:color w:val="0000FF"/>
          </w:rPr>
          <w:t>заболеваниями</w:t>
        </w:r>
      </w:hyperlink>
      <w:r>
        <w:t>, представляющими опасность для окружающих, в случаях, предусмотренных законодательством Российской Федерации, обязаны проходить медицинское обсле</w:t>
      </w:r>
      <w:r>
        <w:t>дование и лечение, а также заниматься профилактикой этих заболеваний.</w:t>
      </w:r>
    </w:p>
    <w:p w:rsidR="00AE6CD0" w:rsidRDefault="00490222">
      <w:pPr>
        <w:pStyle w:val="ConsPlusNormal"/>
        <w:spacing w:before="200"/>
        <w:ind w:firstLine="540"/>
        <w:jc w:val="both"/>
      </w:pPr>
      <w:r>
        <w:t>3. Граждане, находящиеся на лечении, обязаны соблюдать режим лечения, в том числе определенный на период их временной нетрудоспособности, и правила поведения пациента в медицинских орган</w:t>
      </w:r>
      <w:r>
        <w:t>изациях.</w:t>
      </w:r>
    </w:p>
    <w:p w:rsidR="00AE6CD0" w:rsidRDefault="00AE6CD0">
      <w:pPr>
        <w:pStyle w:val="ConsPlusNormal"/>
        <w:ind w:firstLine="540"/>
        <w:jc w:val="both"/>
      </w:pPr>
    </w:p>
    <w:p w:rsidR="00AE6CD0" w:rsidRDefault="00490222">
      <w:pPr>
        <w:pStyle w:val="ConsPlusTitle"/>
        <w:ind w:firstLine="540"/>
        <w:jc w:val="both"/>
        <w:outlineLvl w:val="1"/>
      </w:pPr>
      <w:r>
        <w:t>Статья 28. Общественные объединения по защите прав граждан в сфере охраны здоровья</w:t>
      </w:r>
    </w:p>
    <w:p w:rsidR="00AE6CD0" w:rsidRDefault="00AE6CD0">
      <w:pPr>
        <w:pStyle w:val="ConsPlusNormal"/>
        <w:ind w:firstLine="540"/>
        <w:jc w:val="both"/>
      </w:pPr>
    </w:p>
    <w:p w:rsidR="00AE6CD0" w:rsidRDefault="00490222">
      <w:pPr>
        <w:pStyle w:val="ConsPlusNormal"/>
        <w:ind w:firstLine="540"/>
        <w:jc w:val="both"/>
      </w:pPr>
      <w:r>
        <w:t>1. Граждане имеют право на создание общественных объединений по защите прав граждан в сфере охраны здоровья, формируемых на добровольной основе.</w:t>
      </w:r>
    </w:p>
    <w:p w:rsidR="00AE6CD0" w:rsidRDefault="00490222">
      <w:pPr>
        <w:pStyle w:val="ConsPlusNormal"/>
        <w:spacing w:before="200"/>
        <w:ind w:firstLine="540"/>
        <w:jc w:val="both"/>
      </w:pPr>
      <w:r>
        <w:t>2. Общественные о</w:t>
      </w:r>
      <w:r>
        <w:t>бъединения по защите прав граждан в сфере охраны здоровья могут в установленном законодательством Российской Федерации порядке принимать участие в разработке норм и правил в сфере охраны здоровья и решении вопросов, связанных с нарушением таких норм и прав</w:t>
      </w:r>
      <w:r>
        <w:t>ил.</w:t>
      </w:r>
    </w:p>
    <w:p w:rsidR="00AE6CD0" w:rsidRDefault="00490222">
      <w:pPr>
        <w:pStyle w:val="ConsPlusNormal"/>
        <w:spacing w:before="200"/>
        <w:ind w:firstLine="540"/>
        <w:jc w:val="both"/>
      </w:pPr>
      <w:r>
        <w:t xml:space="preserve">3. Общественные объединения по защите прав граждан в сфере охраны здоровья не вправе осуществлять рекламу конкретных торговых наименований лекарственных препаратов, биологически активных добавок, медицинских изделий, специализированных продуктов лечебного </w:t>
      </w:r>
      <w:r>
        <w:t>питания и заменителей грудного молока.</w:t>
      </w:r>
    </w:p>
    <w:p w:rsidR="00490222" w:rsidRDefault="00490222" w:rsidP="00490222">
      <w:pPr>
        <w:pStyle w:val="ConsPlusNormal"/>
      </w:pPr>
      <w:hyperlink r:id="rId76">
        <w:r>
          <w:rPr>
            <w:i/>
            <w:color w:val="0000FF"/>
            <w:sz w:val="22"/>
          </w:rPr>
          <w:br/>
        </w:r>
        <w:r>
          <w:rPr>
            <w:i/>
            <w:color w:val="0000FF"/>
            <w:sz w:val="22"/>
          </w:rPr>
          <w:t>глава 4</w:t>
        </w:r>
        <w:r>
          <w:rPr>
            <w:i/>
            <w:color w:val="0000FF"/>
            <w:sz w:val="22"/>
          </w:rPr>
          <w:t>, Федеральный закон от 21.11.2011 N 323-ФЗ (ред. от 04.08.2026) "Об основах охраны здоровья граждан в Российской Федерации" {</w:t>
        </w:r>
        <w:proofErr w:type="spellStart"/>
        <w:r>
          <w:rPr>
            <w:i/>
            <w:color w:val="0000FF"/>
            <w:sz w:val="22"/>
          </w:rPr>
          <w:t>КонсультантПлюс</w:t>
        </w:r>
        <w:proofErr w:type="spellEnd"/>
        <w:r>
          <w:rPr>
            <w:i/>
            <w:color w:val="0000FF"/>
            <w:sz w:val="22"/>
          </w:rPr>
          <w:t>}</w:t>
        </w:r>
      </w:hyperlink>
      <w:r>
        <w:rPr>
          <w:sz w:val="22"/>
        </w:rPr>
        <w:br/>
      </w:r>
      <w:bookmarkStart w:id="14" w:name="_GoBack"/>
      <w:bookmarkEnd w:id="14"/>
    </w:p>
    <w:sectPr w:rsidR="00490222">
      <w:pgSz w:w="11906" w:h="16838"/>
      <w:pgMar w:top="1440" w:right="567" w:bottom="1440" w:left="1134" w:header="0" w:footer="0" w:gutter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E6CD0"/>
    <w:rsid w:val="00490222"/>
    <w:rsid w:val="004A7941"/>
    <w:rsid w:val="00AE6C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rFonts w:ascii="Arial" w:hAnsi="Arial" w:cs="Arial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JurTerm0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rFonts w:ascii="Arial" w:hAnsi="Arial" w:cs="Arial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rFonts w:ascii="Arial" w:hAnsi="Arial" w:cs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login.consultant.ru/link/?req=doc&amp;base=LAW&amp;n=541061&amp;dst=847" TargetMode="External"/><Relationship Id="rId18" Type="http://schemas.openxmlformats.org/officeDocument/2006/relationships/hyperlink" Target="https://login.consultant.ru/link/?req=doc&amp;base=LAW&amp;n=536617&amp;dst=100157" TargetMode="External"/><Relationship Id="rId26" Type="http://schemas.openxmlformats.org/officeDocument/2006/relationships/hyperlink" Target="https://login.consultant.ru/link/?req=doc&amp;base=LAW&amp;n=465621&amp;dst=100009" TargetMode="External"/><Relationship Id="rId39" Type="http://schemas.openxmlformats.org/officeDocument/2006/relationships/hyperlink" Target="https://login.consultant.ru/link/?req=doc&amp;base=LAW&amp;n=506556&amp;dst=100011" TargetMode="External"/><Relationship Id="rId21" Type="http://schemas.openxmlformats.org/officeDocument/2006/relationships/hyperlink" Target="https://login.consultant.ru/link/?req=doc&amp;base=LAW&amp;n=538100&amp;dst=100107" TargetMode="External"/><Relationship Id="rId34" Type="http://schemas.openxmlformats.org/officeDocument/2006/relationships/hyperlink" Target="https://login.consultant.ru/link/?req=doc&amp;base=LAW&amp;n=465621&amp;dst=100011" TargetMode="External"/><Relationship Id="rId42" Type="http://schemas.openxmlformats.org/officeDocument/2006/relationships/hyperlink" Target="https://login.consultant.ru/link/?req=doc&amp;base=LAW&amp;n=141711&amp;dst=100003" TargetMode="External"/><Relationship Id="rId47" Type="http://schemas.openxmlformats.org/officeDocument/2006/relationships/hyperlink" Target="https://login.consultant.ru/link/?req=doc&amp;base=LAW&amp;n=383369&amp;dst=100030" TargetMode="External"/><Relationship Id="rId50" Type="http://schemas.openxmlformats.org/officeDocument/2006/relationships/hyperlink" Target="https://login.consultant.ru/link/?req=doc&amp;base=LAW&amp;n=541061&amp;dst=100551" TargetMode="External"/><Relationship Id="rId55" Type="http://schemas.openxmlformats.org/officeDocument/2006/relationships/hyperlink" Target="https://login.consultant.ru/link/?req=doc&amp;base=LAW&amp;n=362973&amp;dst=100009" TargetMode="External"/><Relationship Id="rId63" Type="http://schemas.openxmlformats.org/officeDocument/2006/relationships/hyperlink" Target="https://login.consultant.ru/link/?req=doc&amp;base=LAW&amp;n=340338&amp;dst=100329" TargetMode="External"/><Relationship Id="rId68" Type="http://schemas.openxmlformats.org/officeDocument/2006/relationships/hyperlink" Target="https://login.consultant.ru/link/?req=doc&amp;base=LAW&amp;n=340338&amp;dst=100331" TargetMode="External"/><Relationship Id="rId76" Type="http://schemas.openxmlformats.org/officeDocument/2006/relationships/hyperlink" Target="https://login.consultant.ru/link/?req=doc&amp;base=LAW&amp;n=541061&amp;dst=100320" TargetMode="External"/><Relationship Id="rId7" Type="http://schemas.openxmlformats.org/officeDocument/2006/relationships/hyperlink" Target="https://login.consultant.ru/link/?req=doc&amp;base=LAW&amp;n=141711&amp;dst=100068" TargetMode="External"/><Relationship Id="rId71" Type="http://schemas.openxmlformats.org/officeDocument/2006/relationships/hyperlink" Target="https://login.consultant.ru/link/?req=doc&amp;base=LAW&amp;n=523212&amp;dst=100165" TargetMode="External"/><Relationship Id="rId2" Type="http://schemas.openxmlformats.org/officeDocument/2006/relationships/styles" Target="styles.xml"/><Relationship Id="rId16" Type="http://schemas.openxmlformats.org/officeDocument/2006/relationships/hyperlink" Target="https://login.consultant.ru/link/?req=doc&amp;base=LAW&amp;n=541061&amp;dst=100498" TargetMode="External"/><Relationship Id="rId29" Type="http://schemas.openxmlformats.org/officeDocument/2006/relationships/hyperlink" Target="https://login.consultant.ru/link/?req=doc&amp;base=LAW&amp;n=319586&amp;dst=100013" TargetMode="External"/><Relationship Id="rId11" Type="http://schemas.openxmlformats.org/officeDocument/2006/relationships/hyperlink" Target="https://login.consultant.ru/link/?req=doc&amp;base=LAW&amp;n=388998&amp;dst=100015" TargetMode="External"/><Relationship Id="rId24" Type="http://schemas.openxmlformats.org/officeDocument/2006/relationships/hyperlink" Target="https://login.consultant.ru/link/?req=doc&amp;base=LAW&amp;n=441769&amp;dst=100159" TargetMode="External"/><Relationship Id="rId32" Type="http://schemas.openxmlformats.org/officeDocument/2006/relationships/hyperlink" Target="https://login.consultant.ru/link/?req=doc&amp;base=LAW&amp;n=481287&amp;dst=100058" TargetMode="External"/><Relationship Id="rId37" Type="http://schemas.openxmlformats.org/officeDocument/2006/relationships/hyperlink" Target="https://login.consultant.ru/link/?req=doc&amp;base=LAW&amp;n=405472&amp;dst=100010" TargetMode="External"/><Relationship Id="rId40" Type="http://schemas.openxmlformats.org/officeDocument/2006/relationships/hyperlink" Target="https://login.consultant.ru/link/?req=doc&amp;base=LAW&amp;n=133322" TargetMode="External"/><Relationship Id="rId45" Type="http://schemas.openxmlformats.org/officeDocument/2006/relationships/hyperlink" Target="https://login.consultant.ru/link/?req=doc&amp;base=LAW&amp;n=541278&amp;dst=100889" TargetMode="External"/><Relationship Id="rId53" Type="http://schemas.openxmlformats.org/officeDocument/2006/relationships/hyperlink" Target="https://login.consultant.ru/link/?req=doc&amp;base=LAW&amp;n=401342&amp;dst=100011" TargetMode="External"/><Relationship Id="rId58" Type="http://schemas.openxmlformats.org/officeDocument/2006/relationships/hyperlink" Target="https://login.consultant.ru/link/?req=doc&amp;base=LAW&amp;n=25286&amp;dst=100013" TargetMode="External"/><Relationship Id="rId66" Type="http://schemas.openxmlformats.org/officeDocument/2006/relationships/hyperlink" Target="https://login.consultant.ru/link/?req=doc&amp;base=LAW&amp;n=141711&amp;dst=100068" TargetMode="External"/><Relationship Id="rId74" Type="http://schemas.openxmlformats.org/officeDocument/2006/relationships/hyperlink" Target="https://login.consultant.ru/link/?req=doc&amp;base=LAW&amp;n=523212&amp;dst=100168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login.consultant.ru/link/?req=doc&amp;base=LAW&amp;n=99661&amp;dst=100004" TargetMode="External"/><Relationship Id="rId23" Type="http://schemas.openxmlformats.org/officeDocument/2006/relationships/hyperlink" Target="https://login.consultant.ru/link/?req=doc&amp;base=LAW&amp;n=388998&amp;dst=100016" TargetMode="External"/><Relationship Id="rId28" Type="http://schemas.openxmlformats.org/officeDocument/2006/relationships/hyperlink" Target="https://login.consultant.ru/link/?req=doc&amp;base=LAW&amp;n=481254&amp;dst=100023" TargetMode="External"/><Relationship Id="rId36" Type="http://schemas.openxmlformats.org/officeDocument/2006/relationships/hyperlink" Target="https://login.consultant.ru/link/?req=doc&amp;base=LAW&amp;n=541061&amp;dst=101166" TargetMode="External"/><Relationship Id="rId49" Type="http://schemas.openxmlformats.org/officeDocument/2006/relationships/hyperlink" Target="https://login.consultant.ru/link/?req=doc&amp;base=LAW&amp;n=541061&amp;dst=100551" TargetMode="External"/><Relationship Id="rId57" Type="http://schemas.openxmlformats.org/officeDocument/2006/relationships/hyperlink" Target="https://login.consultant.ru/link/?req=doc&amp;base=LAW&amp;n=388998&amp;dst=100020" TargetMode="External"/><Relationship Id="rId61" Type="http://schemas.openxmlformats.org/officeDocument/2006/relationships/hyperlink" Target="https://login.consultant.ru/link/?req=doc&amp;base=LAW&amp;n=541061&amp;dst=100604" TargetMode="External"/><Relationship Id="rId10" Type="http://schemas.openxmlformats.org/officeDocument/2006/relationships/hyperlink" Target="https://login.consultant.ru/link/?req=doc&amp;base=LAW&amp;n=319586&amp;dst=100010" TargetMode="External"/><Relationship Id="rId19" Type="http://schemas.openxmlformats.org/officeDocument/2006/relationships/hyperlink" Target="https://login.consultant.ru/link/?req=doc&amp;base=LAW&amp;n=536617&amp;dst=100169" TargetMode="External"/><Relationship Id="rId31" Type="http://schemas.openxmlformats.org/officeDocument/2006/relationships/hyperlink" Target="https://login.consultant.ru/link/?req=doc&amp;base=LAW&amp;n=470677&amp;dst=101288" TargetMode="External"/><Relationship Id="rId44" Type="http://schemas.openxmlformats.org/officeDocument/2006/relationships/hyperlink" Target="https://login.consultant.ru/link/?req=doc&amp;base=LAW&amp;n=506336&amp;dst=100011" TargetMode="External"/><Relationship Id="rId52" Type="http://schemas.openxmlformats.org/officeDocument/2006/relationships/hyperlink" Target="https://login.consultant.ru/link/?req=doc&amp;base=LAW&amp;n=99661&amp;dst=100004" TargetMode="External"/><Relationship Id="rId60" Type="http://schemas.openxmlformats.org/officeDocument/2006/relationships/hyperlink" Target="https://login.consultant.ru/link/?req=doc&amp;base=LAW&amp;n=375352&amp;dst=100020" TargetMode="External"/><Relationship Id="rId65" Type="http://schemas.openxmlformats.org/officeDocument/2006/relationships/hyperlink" Target="https://login.consultant.ru/link/?req=doc&amp;base=LAW&amp;n=359482&amp;dst=100014" TargetMode="External"/><Relationship Id="rId73" Type="http://schemas.openxmlformats.org/officeDocument/2006/relationships/hyperlink" Target="https://login.consultant.ru/link/?req=doc&amp;base=LAW&amp;n=523212&amp;dst=100167" TargetMode="External"/><Relationship Id="rId78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159501" TargetMode="External"/><Relationship Id="rId14" Type="http://schemas.openxmlformats.org/officeDocument/2006/relationships/hyperlink" Target="https://login.consultant.ru/link/?req=doc&amp;base=LAW&amp;n=482533&amp;dst=100018" TargetMode="External"/><Relationship Id="rId22" Type="http://schemas.openxmlformats.org/officeDocument/2006/relationships/hyperlink" Target="https://login.consultant.ru/link/?req=doc&amp;base=LAW&amp;n=221184&amp;dst=100028" TargetMode="External"/><Relationship Id="rId27" Type="http://schemas.openxmlformats.org/officeDocument/2006/relationships/hyperlink" Target="https://login.consultant.ru/link/?req=doc&amp;base=LAW&amp;n=344438&amp;dst=100024" TargetMode="External"/><Relationship Id="rId30" Type="http://schemas.openxmlformats.org/officeDocument/2006/relationships/hyperlink" Target="https://login.consultant.ru/link/?req=doc&amp;base=LAW&amp;n=99661&amp;dst=100004" TargetMode="External"/><Relationship Id="rId35" Type="http://schemas.openxmlformats.org/officeDocument/2006/relationships/hyperlink" Target="https://login.consultant.ru/link/?req=doc&amp;base=LAW&amp;n=541096&amp;dst=100493" TargetMode="External"/><Relationship Id="rId43" Type="http://schemas.openxmlformats.org/officeDocument/2006/relationships/hyperlink" Target="https://login.consultant.ru/link/?req=doc&amp;base=LAW&amp;n=141711&amp;dst=100068" TargetMode="External"/><Relationship Id="rId48" Type="http://schemas.openxmlformats.org/officeDocument/2006/relationships/hyperlink" Target="https://login.consultant.ru/link/?req=doc&amp;base=LAW&amp;n=518131&amp;dst=101985" TargetMode="External"/><Relationship Id="rId56" Type="http://schemas.openxmlformats.org/officeDocument/2006/relationships/hyperlink" Target="https://login.consultant.ru/link/?req=doc&amp;base=LAW&amp;n=221184&amp;dst=100030" TargetMode="External"/><Relationship Id="rId64" Type="http://schemas.openxmlformats.org/officeDocument/2006/relationships/hyperlink" Target="https://login.consultant.ru/link/?req=doc&amp;base=LAW&amp;n=340338&amp;dst=100330" TargetMode="External"/><Relationship Id="rId69" Type="http://schemas.openxmlformats.org/officeDocument/2006/relationships/hyperlink" Target="https://login.consultant.ru/link/?req=doc&amp;base=LAW&amp;n=520818&amp;dst=100008" TargetMode="External"/><Relationship Id="rId77" Type="http://schemas.openxmlformats.org/officeDocument/2006/relationships/fontTable" Target="fontTable.xml"/><Relationship Id="rId8" Type="http://schemas.openxmlformats.org/officeDocument/2006/relationships/hyperlink" Target="https://login.consultant.ru/link/?req=doc&amp;base=LAW&amp;n=476082&amp;dst=106442" TargetMode="External"/><Relationship Id="rId51" Type="http://schemas.openxmlformats.org/officeDocument/2006/relationships/hyperlink" Target="https://login.consultant.ru/link/?req=doc&amp;base=LAW&amp;n=358746&amp;dst=100008" TargetMode="External"/><Relationship Id="rId72" Type="http://schemas.openxmlformats.org/officeDocument/2006/relationships/hyperlink" Target="https://login.consultant.ru/link/?req=doc&amp;base=LAW&amp;n=176159&amp;dst=100012" TargetMode="External"/><Relationship Id="rId3" Type="http://schemas.microsoft.com/office/2007/relationships/stylesWithEffects" Target="stylesWithEffects.xml"/><Relationship Id="rId12" Type="http://schemas.openxmlformats.org/officeDocument/2006/relationships/hyperlink" Target="https://login.consultant.ru/link/?req=doc&amp;base=LAW&amp;n=99661&amp;dst=100004" TargetMode="External"/><Relationship Id="rId17" Type="http://schemas.openxmlformats.org/officeDocument/2006/relationships/hyperlink" Target="https://login.consultant.ru/link/?req=doc&amp;base=LAW&amp;n=541061&amp;dst=100551" TargetMode="External"/><Relationship Id="rId25" Type="http://schemas.openxmlformats.org/officeDocument/2006/relationships/hyperlink" Target="https://login.consultant.ru/link/?req=doc&amp;base=LAW&amp;n=470677&amp;dst=101287" TargetMode="External"/><Relationship Id="rId33" Type="http://schemas.openxmlformats.org/officeDocument/2006/relationships/hyperlink" Target="https://login.consultant.ru/link/?req=doc&amp;base=LAW&amp;n=319586&amp;dst=100015" TargetMode="External"/><Relationship Id="rId38" Type="http://schemas.openxmlformats.org/officeDocument/2006/relationships/hyperlink" Target="https://login.consultant.ru/link/?req=doc&amp;base=LAW&amp;n=141711&amp;dst=100068" TargetMode="External"/><Relationship Id="rId46" Type="http://schemas.openxmlformats.org/officeDocument/2006/relationships/hyperlink" Target="https://login.consultant.ru/link/?req=doc&amp;base=LAW&amp;n=383369&amp;dst=100028" TargetMode="External"/><Relationship Id="rId59" Type="http://schemas.openxmlformats.org/officeDocument/2006/relationships/hyperlink" Target="https://login.consultant.ru/link/?req=doc&amp;base=LAW&amp;n=541061&amp;dst=100480" TargetMode="External"/><Relationship Id="rId67" Type="http://schemas.openxmlformats.org/officeDocument/2006/relationships/hyperlink" Target="https://login.consultant.ru/link/?req=doc&amp;base=LAW&amp;n=304054&amp;dst=100060" TargetMode="External"/><Relationship Id="rId20" Type="http://schemas.openxmlformats.org/officeDocument/2006/relationships/hyperlink" Target="https://login.consultant.ru/link/?req=doc&amp;base=LAW&amp;n=129546&amp;dst=100009" TargetMode="External"/><Relationship Id="rId41" Type="http://schemas.openxmlformats.org/officeDocument/2006/relationships/hyperlink" Target="https://login.consultant.ru/link/?req=doc&amp;base=LAW&amp;n=377465&amp;dst=100009" TargetMode="External"/><Relationship Id="rId54" Type="http://schemas.openxmlformats.org/officeDocument/2006/relationships/hyperlink" Target="https://login.consultant.ru/link/?req=doc&amp;base=LAW&amp;n=388998&amp;dst=100018" TargetMode="External"/><Relationship Id="rId62" Type="http://schemas.openxmlformats.org/officeDocument/2006/relationships/hyperlink" Target="https://login.consultant.ru/link/?req=doc&amp;base=LAW&amp;n=541278&amp;dst=337" TargetMode="External"/><Relationship Id="rId70" Type="http://schemas.openxmlformats.org/officeDocument/2006/relationships/hyperlink" Target="https://login.consultant.ru/link/?req=doc&amp;base=LAW&amp;n=523212&amp;dst=100163" TargetMode="External"/><Relationship Id="rId75" Type="http://schemas.openxmlformats.org/officeDocument/2006/relationships/hyperlink" Target="https://login.consultant.ru/link/?req=doc&amp;base=LAW&amp;n=344438&amp;dst=100024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login.consultant.ru/link/?req=doc&amp;base=LAW&amp;n=170098&amp;dst=10001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AB1322-E6F4-4BF3-9088-B6020D70EA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9</Pages>
  <Words>9058</Words>
  <Characters>51633</Characters>
  <Application>Microsoft Office Word</Application>
  <DocSecurity>0</DocSecurity>
  <Lines>430</Lines>
  <Paragraphs>121</Paragraphs>
  <ScaleCrop>false</ScaleCrop>
  <Company>КонсультантПлюс Версия 4026.00.32</Company>
  <LinksUpToDate>false</LinksUpToDate>
  <CharactersWithSpaces>60570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Федеральный закон от 21.11.2011 N 323-ФЗ
(ред. от 04.08.2026)
"Об основах охраны здоровья граждан в Российской Федерации"</dc:title>
  <cp:lastModifiedBy>Хорина Ольга Михайловна</cp:lastModifiedBy>
  <cp:revision>3</cp:revision>
  <dcterms:created xsi:type="dcterms:W3CDTF">2026-08-21T10:51:00Z</dcterms:created>
  <dcterms:modified xsi:type="dcterms:W3CDTF">2026-08-21T11:18:00Z</dcterms:modified>
</cp:coreProperties>
</file>